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874" w:rsidRDefault="00B73936" w:rsidP="00F707BE">
      <w:pPr>
        <w:pStyle w:val="2"/>
        <w:spacing w:line="500" w:lineRule="exact"/>
        <w:ind w:left="360" w:firstLineChars="0" w:firstLine="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中国海洋大学</w:t>
      </w:r>
      <w:r w:rsidR="00C0696F">
        <w:rPr>
          <w:rFonts w:ascii="方正小标宋简体" w:eastAsia="方正小标宋简体" w:hAnsi="方正小标宋简体" w:cs="方正小标宋简体" w:hint="eastAsia"/>
          <w:sz w:val="44"/>
          <w:szCs w:val="44"/>
        </w:rPr>
        <w:t>经济</w:t>
      </w:r>
      <w:r>
        <w:rPr>
          <w:rFonts w:ascii="方正小标宋简体" w:eastAsia="方正小标宋简体" w:hAnsi="方正小标宋简体" w:cs="方正小标宋简体" w:hint="eastAsia"/>
          <w:sz w:val="44"/>
          <w:szCs w:val="44"/>
        </w:rPr>
        <w:t>学院</w:t>
      </w:r>
    </w:p>
    <w:p w:rsidR="000B5673" w:rsidRDefault="00B73936" w:rsidP="00F707BE">
      <w:pPr>
        <w:pStyle w:val="2"/>
        <w:spacing w:line="500" w:lineRule="exact"/>
        <w:ind w:left="360" w:firstLineChars="0" w:firstLine="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硕士研究生复试录取工作细则</w:t>
      </w:r>
    </w:p>
    <w:p w:rsidR="000B5673" w:rsidRDefault="000015B1" w:rsidP="00F707BE">
      <w:pPr>
        <w:pStyle w:val="2"/>
        <w:spacing w:line="500" w:lineRule="exact"/>
        <w:ind w:left="360" w:firstLineChars="0" w:firstLine="0"/>
        <w:jc w:val="center"/>
        <w:rPr>
          <w:rFonts w:ascii="方正小标宋简体" w:eastAsia="方正小标宋简体" w:hAnsi="方正小标宋简体" w:cs="方正小标宋简体"/>
          <w:sz w:val="44"/>
          <w:szCs w:val="44"/>
        </w:rPr>
      </w:pPr>
      <w:bookmarkStart w:id="0" w:name="_GoBack"/>
      <w:r w:rsidRPr="000015B1">
        <w:rPr>
          <w:rFonts w:ascii="方正小标宋简体" w:eastAsia="方正小标宋简体" w:hAnsi="方正小标宋简体" w:cs="方正小标宋简体" w:hint="eastAsia"/>
          <w:sz w:val="44"/>
          <w:szCs w:val="44"/>
        </w:rPr>
        <w:t>(2019年)</w:t>
      </w:r>
      <w:bookmarkEnd w:id="0"/>
    </w:p>
    <w:p w:rsidR="000B5673" w:rsidRDefault="00B73936" w:rsidP="00F707BE">
      <w:pPr>
        <w:spacing w:line="500" w:lineRule="exact"/>
        <w:ind w:firstLineChars="250" w:firstLine="800"/>
        <w:rPr>
          <w:rFonts w:ascii="黑体" w:eastAsia="黑体" w:hAnsi="黑体" w:cs="黑体"/>
          <w:sz w:val="32"/>
          <w:szCs w:val="32"/>
        </w:rPr>
      </w:pPr>
      <w:r>
        <w:rPr>
          <w:rFonts w:ascii="黑体" w:eastAsia="黑体" w:hAnsi="黑体" w:cs="黑体" w:hint="eastAsia"/>
          <w:sz w:val="32"/>
          <w:szCs w:val="32"/>
        </w:rPr>
        <w:t>一、组织领导</w:t>
      </w:r>
    </w:p>
    <w:p w:rsidR="000B5673" w:rsidRDefault="00B73936" w:rsidP="00F707BE">
      <w:pPr>
        <w:spacing w:line="500" w:lineRule="exact"/>
        <w:ind w:firstLineChars="221" w:firstLine="707"/>
        <w:rPr>
          <w:rFonts w:ascii="仿宋" w:eastAsia="仿宋" w:hAnsi="仿宋"/>
          <w:sz w:val="32"/>
          <w:szCs w:val="32"/>
        </w:rPr>
      </w:pPr>
      <w:r>
        <w:rPr>
          <w:rFonts w:ascii="仿宋" w:eastAsia="仿宋" w:hAnsi="仿宋" w:hint="eastAsia"/>
          <w:sz w:val="32"/>
          <w:szCs w:val="32"/>
        </w:rPr>
        <w:t>（一</w:t>
      </w:r>
      <w:r>
        <w:rPr>
          <w:rFonts w:ascii="仿宋" w:eastAsia="仿宋" w:hAnsi="仿宋"/>
          <w:sz w:val="32"/>
          <w:szCs w:val="32"/>
        </w:rPr>
        <w:t>）</w:t>
      </w:r>
      <w:r>
        <w:rPr>
          <w:rFonts w:ascii="仿宋" w:eastAsia="仿宋" w:hAnsi="仿宋" w:hint="eastAsia"/>
          <w:sz w:val="32"/>
          <w:szCs w:val="32"/>
        </w:rPr>
        <w:t>学院招生工作小组负责制定本单位硕士研究生复试录取工作细则并组织实施、管理及监督，指导各学科（专业）复试小组进行相应考核工作。</w:t>
      </w:r>
    </w:p>
    <w:p w:rsidR="000B5673" w:rsidRDefault="00B73936" w:rsidP="00F707BE">
      <w:pPr>
        <w:spacing w:line="500" w:lineRule="exact"/>
        <w:ind w:firstLineChars="221" w:firstLine="707"/>
        <w:rPr>
          <w:rFonts w:ascii="仿宋" w:eastAsia="仿宋" w:hAnsi="仿宋"/>
          <w:color w:val="FF0000"/>
          <w:sz w:val="32"/>
          <w:szCs w:val="32"/>
        </w:rPr>
      </w:pPr>
      <w:r>
        <w:rPr>
          <w:rFonts w:ascii="仿宋" w:eastAsia="仿宋" w:hAnsi="仿宋" w:hint="eastAsia"/>
          <w:sz w:val="32"/>
          <w:szCs w:val="32"/>
        </w:rPr>
        <w:t>（二</w:t>
      </w:r>
      <w:r>
        <w:rPr>
          <w:rFonts w:ascii="仿宋" w:eastAsia="仿宋" w:hAnsi="仿宋"/>
          <w:sz w:val="32"/>
          <w:szCs w:val="32"/>
        </w:rPr>
        <w:t>）</w:t>
      </w:r>
      <w:r>
        <w:rPr>
          <w:rFonts w:ascii="仿宋" w:eastAsia="仿宋" w:hAnsi="仿宋" w:hint="eastAsia"/>
          <w:sz w:val="32"/>
          <w:szCs w:val="32"/>
        </w:rPr>
        <w:t>各学科（专业）成立复试小组（小组成员一般不少于5人），具体实施面试和实践能力考核等考核工作，负责确定考生面试和实践能力考核的具体内容、评分标准、程序</w:t>
      </w:r>
      <w:r>
        <w:rPr>
          <w:rFonts w:ascii="仿宋" w:eastAsia="仿宋" w:hAnsi="仿宋" w:cs="仿宋" w:hint="eastAsia"/>
        </w:rPr>
        <w:t>。</w:t>
      </w:r>
    </w:p>
    <w:p w:rsidR="000B5673" w:rsidRDefault="00B73936" w:rsidP="00F707BE">
      <w:pPr>
        <w:spacing w:line="500" w:lineRule="exact"/>
        <w:ind w:firstLineChars="200" w:firstLine="640"/>
        <w:rPr>
          <w:rFonts w:ascii="黑体" w:eastAsia="黑体" w:hAnsi="黑体" w:cs="黑体"/>
          <w:sz w:val="32"/>
          <w:szCs w:val="32"/>
        </w:rPr>
      </w:pPr>
      <w:r>
        <w:rPr>
          <w:rFonts w:ascii="黑体" w:eastAsia="黑体" w:hAnsi="黑体" w:cs="黑体" w:hint="eastAsia"/>
          <w:sz w:val="32"/>
          <w:szCs w:val="32"/>
        </w:rPr>
        <w:t>二、各专业（方向）招生计划</w:t>
      </w:r>
    </w:p>
    <w:tbl>
      <w:tblPr>
        <w:tblW w:w="7911" w:type="dxa"/>
        <w:jc w:val="center"/>
        <w:tblLook w:val="04A0"/>
      </w:tblPr>
      <w:tblGrid>
        <w:gridCol w:w="1559"/>
        <w:gridCol w:w="1674"/>
        <w:gridCol w:w="1560"/>
        <w:gridCol w:w="1417"/>
        <w:gridCol w:w="1701"/>
      </w:tblGrid>
      <w:tr w:rsidR="00CC2408" w:rsidRPr="005910F5" w:rsidTr="007B3871">
        <w:trPr>
          <w:trHeight w:val="445"/>
          <w:jc w:val="center"/>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2408" w:rsidRPr="005910F5" w:rsidRDefault="00CC2408" w:rsidP="007B3871">
            <w:pPr>
              <w:widowControl/>
              <w:spacing w:line="500" w:lineRule="exact"/>
              <w:jc w:val="center"/>
              <w:rPr>
                <w:rFonts w:ascii="仿宋" w:eastAsia="仿宋" w:hAnsi="仿宋"/>
                <w:b/>
                <w:sz w:val="28"/>
                <w:szCs w:val="28"/>
              </w:rPr>
            </w:pPr>
            <w:r w:rsidRPr="005910F5">
              <w:rPr>
                <w:rFonts w:ascii="仿宋" w:eastAsia="仿宋" w:hAnsi="仿宋" w:hint="eastAsia"/>
                <w:b/>
                <w:sz w:val="28"/>
                <w:szCs w:val="28"/>
              </w:rPr>
              <w:t>类型</w:t>
            </w:r>
          </w:p>
        </w:tc>
        <w:tc>
          <w:tcPr>
            <w:tcW w:w="1674" w:type="dxa"/>
            <w:tcBorders>
              <w:top w:val="single" w:sz="4" w:space="0" w:color="auto"/>
              <w:left w:val="nil"/>
              <w:bottom w:val="single" w:sz="4" w:space="0" w:color="auto"/>
              <w:right w:val="single" w:sz="4" w:space="0" w:color="auto"/>
            </w:tcBorders>
            <w:shd w:val="clear" w:color="auto" w:fill="auto"/>
            <w:noWrap/>
            <w:vAlign w:val="center"/>
            <w:hideMark/>
          </w:tcPr>
          <w:p w:rsidR="00CC2408" w:rsidRPr="005910F5" w:rsidRDefault="00CC2408" w:rsidP="007B3871">
            <w:pPr>
              <w:widowControl/>
              <w:spacing w:line="500" w:lineRule="exact"/>
              <w:jc w:val="center"/>
              <w:rPr>
                <w:rFonts w:ascii="仿宋" w:eastAsia="仿宋" w:hAnsi="仿宋"/>
                <w:b/>
                <w:sz w:val="28"/>
                <w:szCs w:val="28"/>
              </w:rPr>
            </w:pPr>
            <w:r w:rsidRPr="005910F5">
              <w:rPr>
                <w:rFonts w:ascii="仿宋" w:eastAsia="仿宋" w:hAnsi="仿宋" w:hint="eastAsia"/>
                <w:b/>
                <w:sz w:val="28"/>
                <w:szCs w:val="28"/>
              </w:rPr>
              <w:t>专业代码</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C2408" w:rsidRPr="005910F5" w:rsidRDefault="00CC2408" w:rsidP="007B3871">
            <w:pPr>
              <w:widowControl/>
              <w:spacing w:line="500" w:lineRule="exact"/>
              <w:jc w:val="center"/>
              <w:rPr>
                <w:rFonts w:ascii="仿宋" w:eastAsia="仿宋" w:hAnsi="仿宋"/>
                <w:b/>
                <w:sz w:val="28"/>
                <w:szCs w:val="28"/>
              </w:rPr>
            </w:pPr>
            <w:r w:rsidRPr="005910F5">
              <w:rPr>
                <w:rFonts w:ascii="仿宋" w:eastAsia="仿宋" w:hAnsi="仿宋" w:hint="eastAsia"/>
                <w:b/>
                <w:sz w:val="28"/>
                <w:szCs w:val="28"/>
              </w:rPr>
              <w:t>专业</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C2408" w:rsidRPr="005910F5" w:rsidRDefault="00CC2408" w:rsidP="007B3871">
            <w:pPr>
              <w:widowControl/>
              <w:spacing w:line="500" w:lineRule="exact"/>
              <w:jc w:val="center"/>
              <w:rPr>
                <w:rFonts w:ascii="仿宋" w:eastAsia="仿宋" w:hAnsi="仿宋"/>
                <w:b/>
                <w:sz w:val="28"/>
                <w:szCs w:val="28"/>
              </w:rPr>
            </w:pPr>
            <w:r w:rsidRPr="005910F5">
              <w:rPr>
                <w:rFonts w:ascii="仿宋" w:eastAsia="仿宋" w:hAnsi="仿宋" w:hint="eastAsia"/>
                <w:b/>
                <w:sz w:val="28"/>
                <w:szCs w:val="28"/>
              </w:rPr>
              <w:t>统考计划</w:t>
            </w:r>
          </w:p>
        </w:tc>
        <w:tc>
          <w:tcPr>
            <w:tcW w:w="1701" w:type="dxa"/>
            <w:tcBorders>
              <w:top w:val="single" w:sz="4" w:space="0" w:color="auto"/>
              <w:left w:val="nil"/>
              <w:bottom w:val="single" w:sz="4" w:space="0" w:color="auto"/>
              <w:right w:val="single" w:sz="4" w:space="0" w:color="auto"/>
            </w:tcBorders>
            <w:vAlign w:val="center"/>
          </w:tcPr>
          <w:p w:rsidR="00CC2408" w:rsidRPr="00940DF1" w:rsidRDefault="00CC2408" w:rsidP="007B3871">
            <w:pPr>
              <w:widowControl/>
              <w:spacing w:line="500" w:lineRule="exact"/>
              <w:jc w:val="center"/>
              <w:rPr>
                <w:rFonts w:ascii="仿宋" w:eastAsia="仿宋" w:hAnsi="仿宋"/>
                <w:b/>
                <w:sz w:val="28"/>
                <w:szCs w:val="28"/>
              </w:rPr>
            </w:pPr>
            <w:r w:rsidRPr="005910F5">
              <w:rPr>
                <w:rFonts w:ascii="仿宋" w:eastAsia="仿宋" w:hAnsi="仿宋" w:hint="eastAsia"/>
                <w:b/>
                <w:sz w:val="28"/>
                <w:szCs w:val="28"/>
              </w:rPr>
              <w:t>是否接调剂</w:t>
            </w:r>
          </w:p>
        </w:tc>
      </w:tr>
      <w:tr w:rsidR="00CC2408" w:rsidRPr="005910F5" w:rsidTr="007B3871">
        <w:trPr>
          <w:trHeight w:val="288"/>
          <w:jc w:val="center"/>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C2408" w:rsidRPr="005910F5" w:rsidRDefault="00CC2408" w:rsidP="007B3871">
            <w:pPr>
              <w:widowControl/>
              <w:jc w:val="center"/>
              <w:rPr>
                <w:rFonts w:ascii="仿宋" w:eastAsia="仿宋" w:hAnsi="仿宋"/>
                <w:sz w:val="24"/>
                <w:szCs w:val="24"/>
              </w:rPr>
            </w:pPr>
            <w:r w:rsidRPr="005910F5">
              <w:rPr>
                <w:rFonts w:ascii="仿宋" w:eastAsia="仿宋" w:hAnsi="仿宋" w:hint="eastAsia"/>
                <w:sz w:val="24"/>
                <w:szCs w:val="24"/>
              </w:rPr>
              <w:t>学术</w:t>
            </w:r>
          </w:p>
        </w:tc>
        <w:tc>
          <w:tcPr>
            <w:tcW w:w="1674" w:type="dxa"/>
            <w:tcBorders>
              <w:top w:val="nil"/>
              <w:left w:val="nil"/>
              <w:bottom w:val="single" w:sz="4" w:space="0" w:color="auto"/>
              <w:right w:val="single" w:sz="4" w:space="0" w:color="auto"/>
            </w:tcBorders>
            <w:shd w:val="clear" w:color="auto" w:fill="auto"/>
            <w:noWrap/>
            <w:vAlign w:val="center"/>
            <w:hideMark/>
          </w:tcPr>
          <w:p w:rsidR="00CC2408" w:rsidRPr="005910F5" w:rsidRDefault="00CC2408" w:rsidP="007B3871">
            <w:pPr>
              <w:widowControl/>
              <w:jc w:val="center"/>
              <w:rPr>
                <w:rFonts w:ascii="仿宋" w:eastAsia="仿宋" w:hAnsi="仿宋"/>
                <w:sz w:val="24"/>
                <w:szCs w:val="24"/>
              </w:rPr>
            </w:pPr>
            <w:r w:rsidRPr="005910F5">
              <w:rPr>
                <w:rFonts w:ascii="仿宋" w:eastAsia="仿宋" w:hAnsi="仿宋" w:hint="eastAsia"/>
                <w:sz w:val="24"/>
                <w:szCs w:val="24"/>
              </w:rPr>
              <w:t>020201</w:t>
            </w:r>
          </w:p>
        </w:tc>
        <w:tc>
          <w:tcPr>
            <w:tcW w:w="1560" w:type="dxa"/>
            <w:tcBorders>
              <w:top w:val="nil"/>
              <w:left w:val="nil"/>
              <w:bottom w:val="single" w:sz="4" w:space="0" w:color="auto"/>
              <w:right w:val="single" w:sz="4" w:space="0" w:color="auto"/>
            </w:tcBorders>
            <w:shd w:val="clear" w:color="auto" w:fill="auto"/>
            <w:noWrap/>
            <w:vAlign w:val="center"/>
            <w:hideMark/>
          </w:tcPr>
          <w:p w:rsidR="00CC2408" w:rsidRPr="005910F5" w:rsidRDefault="00CC2408" w:rsidP="007B3871">
            <w:pPr>
              <w:widowControl/>
              <w:jc w:val="center"/>
              <w:rPr>
                <w:rFonts w:ascii="仿宋" w:eastAsia="仿宋" w:hAnsi="仿宋"/>
                <w:sz w:val="24"/>
                <w:szCs w:val="24"/>
              </w:rPr>
            </w:pPr>
            <w:r w:rsidRPr="005910F5">
              <w:rPr>
                <w:rFonts w:ascii="仿宋" w:eastAsia="仿宋" w:hAnsi="仿宋" w:hint="eastAsia"/>
                <w:sz w:val="24"/>
                <w:szCs w:val="24"/>
              </w:rPr>
              <w:t>国民经济学</w:t>
            </w:r>
          </w:p>
        </w:tc>
        <w:tc>
          <w:tcPr>
            <w:tcW w:w="1417" w:type="dxa"/>
            <w:tcBorders>
              <w:top w:val="nil"/>
              <w:left w:val="nil"/>
              <w:bottom w:val="single" w:sz="4" w:space="0" w:color="auto"/>
              <w:right w:val="single" w:sz="4" w:space="0" w:color="auto"/>
            </w:tcBorders>
            <w:shd w:val="clear" w:color="auto" w:fill="auto"/>
            <w:noWrap/>
            <w:vAlign w:val="center"/>
            <w:hideMark/>
          </w:tcPr>
          <w:p w:rsidR="00CC2408" w:rsidRPr="005910F5" w:rsidRDefault="00CC2408" w:rsidP="007B3871">
            <w:pPr>
              <w:widowControl/>
              <w:jc w:val="center"/>
              <w:rPr>
                <w:rFonts w:ascii="仿宋" w:eastAsia="仿宋" w:hAnsi="仿宋"/>
                <w:sz w:val="24"/>
                <w:szCs w:val="24"/>
              </w:rPr>
            </w:pPr>
            <w:r w:rsidRPr="005910F5">
              <w:rPr>
                <w:rFonts w:ascii="仿宋" w:eastAsia="仿宋" w:hAnsi="仿宋" w:hint="eastAsia"/>
                <w:sz w:val="24"/>
                <w:szCs w:val="24"/>
              </w:rPr>
              <w:t>11</w:t>
            </w:r>
          </w:p>
        </w:tc>
        <w:tc>
          <w:tcPr>
            <w:tcW w:w="1701" w:type="dxa"/>
            <w:tcBorders>
              <w:top w:val="nil"/>
              <w:left w:val="nil"/>
              <w:bottom w:val="single" w:sz="4" w:space="0" w:color="auto"/>
              <w:right w:val="single" w:sz="4" w:space="0" w:color="auto"/>
            </w:tcBorders>
            <w:vAlign w:val="center"/>
          </w:tcPr>
          <w:p w:rsidR="00CC2408" w:rsidRPr="00940DF1" w:rsidRDefault="00CC2408" w:rsidP="007B3871">
            <w:pPr>
              <w:jc w:val="center"/>
              <w:rPr>
                <w:rFonts w:ascii="仿宋" w:eastAsia="仿宋" w:hAnsi="仿宋"/>
                <w:sz w:val="24"/>
                <w:szCs w:val="24"/>
              </w:rPr>
            </w:pPr>
            <w:r w:rsidRPr="005910F5">
              <w:rPr>
                <w:rFonts w:ascii="仿宋" w:eastAsia="仿宋" w:hAnsi="仿宋" w:hint="eastAsia"/>
                <w:sz w:val="24"/>
                <w:szCs w:val="24"/>
              </w:rPr>
              <w:t>不接</w:t>
            </w:r>
          </w:p>
        </w:tc>
      </w:tr>
      <w:tr w:rsidR="00CC2408" w:rsidRPr="005910F5" w:rsidTr="007B3871">
        <w:trPr>
          <w:trHeight w:val="288"/>
          <w:jc w:val="center"/>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C2408" w:rsidRPr="005910F5" w:rsidRDefault="00CC2408" w:rsidP="007B3871">
            <w:pPr>
              <w:widowControl/>
              <w:jc w:val="center"/>
              <w:rPr>
                <w:rFonts w:ascii="仿宋" w:eastAsia="仿宋" w:hAnsi="仿宋"/>
                <w:sz w:val="24"/>
                <w:szCs w:val="24"/>
              </w:rPr>
            </w:pPr>
            <w:r w:rsidRPr="005910F5">
              <w:rPr>
                <w:rFonts w:ascii="仿宋" w:eastAsia="仿宋" w:hAnsi="仿宋" w:hint="eastAsia"/>
                <w:sz w:val="24"/>
                <w:szCs w:val="24"/>
              </w:rPr>
              <w:t>学术</w:t>
            </w:r>
          </w:p>
        </w:tc>
        <w:tc>
          <w:tcPr>
            <w:tcW w:w="1674" w:type="dxa"/>
            <w:tcBorders>
              <w:top w:val="nil"/>
              <w:left w:val="nil"/>
              <w:bottom w:val="single" w:sz="4" w:space="0" w:color="auto"/>
              <w:right w:val="single" w:sz="4" w:space="0" w:color="auto"/>
            </w:tcBorders>
            <w:shd w:val="clear" w:color="auto" w:fill="auto"/>
            <w:noWrap/>
            <w:vAlign w:val="center"/>
            <w:hideMark/>
          </w:tcPr>
          <w:p w:rsidR="00CC2408" w:rsidRPr="005910F5" w:rsidRDefault="00CC2408" w:rsidP="007B3871">
            <w:pPr>
              <w:widowControl/>
              <w:jc w:val="center"/>
              <w:rPr>
                <w:rFonts w:ascii="仿宋" w:eastAsia="仿宋" w:hAnsi="仿宋"/>
                <w:sz w:val="24"/>
                <w:szCs w:val="24"/>
              </w:rPr>
            </w:pPr>
            <w:r w:rsidRPr="005910F5">
              <w:rPr>
                <w:rFonts w:ascii="仿宋" w:eastAsia="仿宋" w:hAnsi="仿宋" w:hint="eastAsia"/>
                <w:sz w:val="24"/>
                <w:szCs w:val="24"/>
              </w:rPr>
              <w:t>020202</w:t>
            </w:r>
          </w:p>
        </w:tc>
        <w:tc>
          <w:tcPr>
            <w:tcW w:w="1560" w:type="dxa"/>
            <w:tcBorders>
              <w:top w:val="nil"/>
              <w:left w:val="nil"/>
              <w:bottom w:val="single" w:sz="4" w:space="0" w:color="auto"/>
              <w:right w:val="single" w:sz="4" w:space="0" w:color="auto"/>
            </w:tcBorders>
            <w:shd w:val="clear" w:color="auto" w:fill="auto"/>
            <w:noWrap/>
            <w:vAlign w:val="center"/>
            <w:hideMark/>
          </w:tcPr>
          <w:p w:rsidR="00CC2408" w:rsidRPr="005910F5" w:rsidRDefault="00CC2408" w:rsidP="007B3871">
            <w:pPr>
              <w:widowControl/>
              <w:jc w:val="center"/>
              <w:rPr>
                <w:rFonts w:ascii="仿宋" w:eastAsia="仿宋" w:hAnsi="仿宋"/>
                <w:sz w:val="24"/>
                <w:szCs w:val="24"/>
              </w:rPr>
            </w:pPr>
            <w:r w:rsidRPr="005910F5">
              <w:rPr>
                <w:rFonts w:ascii="仿宋" w:eastAsia="仿宋" w:hAnsi="仿宋" w:hint="eastAsia"/>
                <w:sz w:val="24"/>
                <w:szCs w:val="24"/>
              </w:rPr>
              <w:t>区域经济学</w:t>
            </w:r>
          </w:p>
        </w:tc>
        <w:tc>
          <w:tcPr>
            <w:tcW w:w="1417" w:type="dxa"/>
            <w:tcBorders>
              <w:top w:val="nil"/>
              <w:left w:val="nil"/>
              <w:bottom w:val="single" w:sz="4" w:space="0" w:color="auto"/>
              <w:right w:val="single" w:sz="4" w:space="0" w:color="auto"/>
            </w:tcBorders>
            <w:shd w:val="clear" w:color="auto" w:fill="auto"/>
            <w:noWrap/>
            <w:vAlign w:val="center"/>
            <w:hideMark/>
          </w:tcPr>
          <w:p w:rsidR="00CC2408" w:rsidRPr="005910F5" w:rsidRDefault="00CC2408" w:rsidP="007B3871">
            <w:pPr>
              <w:widowControl/>
              <w:jc w:val="center"/>
              <w:rPr>
                <w:rFonts w:ascii="仿宋" w:eastAsia="仿宋" w:hAnsi="仿宋"/>
                <w:sz w:val="24"/>
                <w:szCs w:val="24"/>
              </w:rPr>
            </w:pPr>
            <w:r w:rsidRPr="005910F5">
              <w:rPr>
                <w:rFonts w:ascii="仿宋" w:eastAsia="仿宋" w:hAnsi="仿宋" w:hint="eastAsia"/>
                <w:sz w:val="24"/>
                <w:szCs w:val="24"/>
              </w:rPr>
              <w:t>11</w:t>
            </w:r>
          </w:p>
        </w:tc>
        <w:tc>
          <w:tcPr>
            <w:tcW w:w="1701" w:type="dxa"/>
            <w:tcBorders>
              <w:top w:val="nil"/>
              <w:left w:val="nil"/>
              <w:bottom w:val="single" w:sz="4" w:space="0" w:color="auto"/>
              <w:right w:val="single" w:sz="4" w:space="0" w:color="auto"/>
            </w:tcBorders>
            <w:vAlign w:val="center"/>
          </w:tcPr>
          <w:p w:rsidR="00CC2408" w:rsidRPr="00940DF1" w:rsidRDefault="00CC2408" w:rsidP="007B3871">
            <w:pPr>
              <w:jc w:val="center"/>
              <w:rPr>
                <w:rFonts w:ascii="仿宋" w:eastAsia="仿宋" w:hAnsi="仿宋"/>
                <w:sz w:val="24"/>
                <w:szCs w:val="24"/>
              </w:rPr>
            </w:pPr>
            <w:r w:rsidRPr="005910F5">
              <w:rPr>
                <w:rFonts w:ascii="仿宋" w:eastAsia="仿宋" w:hAnsi="仿宋" w:hint="eastAsia"/>
                <w:sz w:val="24"/>
                <w:szCs w:val="24"/>
              </w:rPr>
              <w:t>不接</w:t>
            </w:r>
          </w:p>
        </w:tc>
      </w:tr>
      <w:tr w:rsidR="00CC2408" w:rsidRPr="00F25CA8" w:rsidTr="007B3871">
        <w:trPr>
          <w:trHeight w:val="288"/>
          <w:jc w:val="center"/>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C2408" w:rsidRPr="00307A1B" w:rsidRDefault="00CC2408" w:rsidP="007B3871">
            <w:pPr>
              <w:widowControl/>
              <w:jc w:val="center"/>
              <w:rPr>
                <w:rFonts w:ascii="仿宋" w:eastAsia="仿宋" w:hAnsi="仿宋"/>
                <w:sz w:val="24"/>
                <w:szCs w:val="24"/>
              </w:rPr>
            </w:pPr>
            <w:r w:rsidRPr="00307A1B">
              <w:rPr>
                <w:rFonts w:ascii="仿宋" w:eastAsia="仿宋" w:hAnsi="仿宋" w:hint="eastAsia"/>
                <w:sz w:val="24"/>
                <w:szCs w:val="24"/>
              </w:rPr>
              <w:t>学术</w:t>
            </w:r>
          </w:p>
        </w:tc>
        <w:tc>
          <w:tcPr>
            <w:tcW w:w="1674" w:type="dxa"/>
            <w:tcBorders>
              <w:top w:val="nil"/>
              <w:left w:val="nil"/>
              <w:bottom w:val="single" w:sz="4" w:space="0" w:color="auto"/>
              <w:right w:val="single" w:sz="4" w:space="0" w:color="auto"/>
            </w:tcBorders>
            <w:shd w:val="clear" w:color="auto" w:fill="auto"/>
            <w:noWrap/>
            <w:vAlign w:val="center"/>
            <w:hideMark/>
          </w:tcPr>
          <w:p w:rsidR="00CC2408" w:rsidRPr="00307A1B" w:rsidRDefault="00CC2408" w:rsidP="007B3871">
            <w:pPr>
              <w:widowControl/>
              <w:jc w:val="center"/>
              <w:rPr>
                <w:rFonts w:ascii="仿宋" w:eastAsia="仿宋" w:hAnsi="仿宋"/>
                <w:sz w:val="24"/>
                <w:szCs w:val="24"/>
              </w:rPr>
            </w:pPr>
            <w:r w:rsidRPr="00307A1B">
              <w:rPr>
                <w:rFonts w:ascii="仿宋" w:eastAsia="仿宋" w:hAnsi="仿宋" w:hint="eastAsia"/>
                <w:sz w:val="24"/>
                <w:szCs w:val="24"/>
              </w:rPr>
              <w:t>020204</w:t>
            </w:r>
          </w:p>
        </w:tc>
        <w:tc>
          <w:tcPr>
            <w:tcW w:w="1560" w:type="dxa"/>
            <w:tcBorders>
              <w:top w:val="nil"/>
              <w:left w:val="nil"/>
              <w:bottom w:val="single" w:sz="4" w:space="0" w:color="auto"/>
              <w:right w:val="single" w:sz="4" w:space="0" w:color="auto"/>
            </w:tcBorders>
            <w:shd w:val="clear" w:color="auto" w:fill="auto"/>
            <w:noWrap/>
            <w:vAlign w:val="center"/>
            <w:hideMark/>
          </w:tcPr>
          <w:p w:rsidR="00CC2408" w:rsidRPr="00307A1B" w:rsidRDefault="00CC2408" w:rsidP="007B3871">
            <w:pPr>
              <w:widowControl/>
              <w:jc w:val="center"/>
              <w:rPr>
                <w:rFonts w:ascii="仿宋" w:eastAsia="仿宋" w:hAnsi="仿宋"/>
                <w:sz w:val="24"/>
                <w:szCs w:val="24"/>
              </w:rPr>
            </w:pPr>
            <w:r w:rsidRPr="00307A1B">
              <w:rPr>
                <w:rFonts w:ascii="仿宋" w:eastAsia="仿宋" w:hAnsi="仿宋" w:hint="eastAsia"/>
                <w:sz w:val="24"/>
                <w:szCs w:val="24"/>
              </w:rPr>
              <w:t>金融学</w:t>
            </w:r>
          </w:p>
        </w:tc>
        <w:tc>
          <w:tcPr>
            <w:tcW w:w="1417" w:type="dxa"/>
            <w:tcBorders>
              <w:top w:val="nil"/>
              <w:left w:val="nil"/>
              <w:bottom w:val="single" w:sz="4" w:space="0" w:color="auto"/>
              <w:right w:val="single" w:sz="4" w:space="0" w:color="auto"/>
            </w:tcBorders>
            <w:shd w:val="clear" w:color="auto" w:fill="auto"/>
            <w:noWrap/>
            <w:vAlign w:val="center"/>
            <w:hideMark/>
          </w:tcPr>
          <w:p w:rsidR="00CC2408" w:rsidRPr="00307A1B" w:rsidRDefault="00CC2408" w:rsidP="007B3871">
            <w:pPr>
              <w:widowControl/>
              <w:jc w:val="center"/>
              <w:rPr>
                <w:rFonts w:ascii="仿宋" w:eastAsia="仿宋" w:hAnsi="仿宋"/>
                <w:sz w:val="24"/>
                <w:szCs w:val="24"/>
              </w:rPr>
            </w:pPr>
            <w:r w:rsidRPr="00307A1B">
              <w:rPr>
                <w:rFonts w:ascii="仿宋" w:eastAsia="仿宋" w:hAnsi="仿宋" w:hint="eastAsia"/>
                <w:sz w:val="24"/>
                <w:szCs w:val="24"/>
              </w:rPr>
              <w:t>25</w:t>
            </w:r>
          </w:p>
        </w:tc>
        <w:tc>
          <w:tcPr>
            <w:tcW w:w="1701" w:type="dxa"/>
            <w:tcBorders>
              <w:top w:val="nil"/>
              <w:left w:val="nil"/>
              <w:bottom w:val="single" w:sz="4" w:space="0" w:color="auto"/>
              <w:right w:val="single" w:sz="4" w:space="0" w:color="auto"/>
            </w:tcBorders>
            <w:vAlign w:val="center"/>
          </w:tcPr>
          <w:p w:rsidR="00CC2408" w:rsidRPr="00307A1B" w:rsidRDefault="00CC2408" w:rsidP="007B3871">
            <w:pPr>
              <w:jc w:val="center"/>
              <w:rPr>
                <w:rFonts w:ascii="仿宋" w:eastAsia="仿宋" w:hAnsi="仿宋"/>
                <w:sz w:val="24"/>
                <w:szCs w:val="24"/>
              </w:rPr>
            </w:pPr>
            <w:r w:rsidRPr="00307A1B">
              <w:rPr>
                <w:rFonts w:ascii="仿宋" w:eastAsia="仿宋" w:hAnsi="仿宋" w:hint="eastAsia"/>
                <w:sz w:val="24"/>
                <w:szCs w:val="24"/>
              </w:rPr>
              <w:t>不接</w:t>
            </w:r>
          </w:p>
        </w:tc>
      </w:tr>
      <w:tr w:rsidR="00CC2408" w:rsidRPr="00F25CA8" w:rsidTr="007B3871">
        <w:trPr>
          <w:trHeight w:val="288"/>
          <w:jc w:val="center"/>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C2408" w:rsidRPr="00307A1B" w:rsidRDefault="00CC2408" w:rsidP="007B3871">
            <w:pPr>
              <w:widowControl/>
              <w:jc w:val="center"/>
              <w:rPr>
                <w:rFonts w:ascii="仿宋" w:eastAsia="仿宋" w:hAnsi="仿宋"/>
                <w:sz w:val="24"/>
                <w:szCs w:val="24"/>
              </w:rPr>
            </w:pPr>
            <w:r w:rsidRPr="00307A1B">
              <w:rPr>
                <w:rFonts w:ascii="仿宋" w:eastAsia="仿宋" w:hAnsi="仿宋" w:hint="eastAsia"/>
                <w:sz w:val="24"/>
                <w:szCs w:val="24"/>
              </w:rPr>
              <w:t>学术</w:t>
            </w:r>
          </w:p>
        </w:tc>
        <w:tc>
          <w:tcPr>
            <w:tcW w:w="1674" w:type="dxa"/>
            <w:tcBorders>
              <w:top w:val="nil"/>
              <w:left w:val="nil"/>
              <w:bottom w:val="single" w:sz="4" w:space="0" w:color="auto"/>
              <w:right w:val="single" w:sz="4" w:space="0" w:color="auto"/>
            </w:tcBorders>
            <w:shd w:val="clear" w:color="auto" w:fill="auto"/>
            <w:noWrap/>
            <w:vAlign w:val="center"/>
            <w:hideMark/>
          </w:tcPr>
          <w:p w:rsidR="00CC2408" w:rsidRPr="00307A1B" w:rsidRDefault="00CC2408" w:rsidP="007B3871">
            <w:pPr>
              <w:widowControl/>
              <w:jc w:val="center"/>
              <w:rPr>
                <w:rFonts w:ascii="仿宋" w:eastAsia="仿宋" w:hAnsi="仿宋"/>
                <w:sz w:val="24"/>
                <w:szCs w:val="24"/>
              </w:rPr>
            </w:pPr>
            <w:r w:rsidRPr="00307A1B">
              <w:rPr>
                <w:rFonts w:ascii="仿宋" w:eastAsia="仿宋" w:hAnsi="仿宋" w:hint="eastAsia"/>
                <w:sz w:val="24"/>
                <w:szCs w:val="24"/>
              </w:rPr>
              <w:t>020205</w:t>
            </w:r>
          </w:p>
        </w:tc>
        <w:tc>
          <w:tcPr>
            <w:tcW w:w="1560" w:type="dxa"/>
            <w:tcBorders>
              <w:top w:val="nil"/>
              <w:left w:val="nil"/>
              <w:bottom w:val="single" w:sz="4" w:space="0" w:color="auto"/>
              <w:right w:val="single" w:sz="4" w:space="0" w:color="auto"/>
            </w:tcBorders>
            <w:shd w:val="clear" w:color="auto" w:fill="auto"/>
            <w:noWrap/>
            <w:vAlign w:val="center"/>
            <w:hideMark/>
          </w:tcPr>
          <w:p w:rsidR="00CC2408" w:rsidRPr="00307A1B" w:rsidRDefault="00CC2408" w:rsidP="007B3871">
            <w:pPr>
              <w:widowControl/>
              <w:jc w:val="center"/>
              <w:rPr>
                <w:rFonts w:ascii="仿宋" w:eastAsia="仿宋" w:hAnsi="仿宋"/>
                <w:sz w:val="24"/>
                <w:szCs w:val="24"/>
              </w:rPr>
            </w:pPr>
            <w:r w:rsidRPr="00307A1B">
              <w:rPr>
                <w:rFonts w:ascii="仿宋" w:eastAsia="仿宋" w:hAnsi="仿宋" w:hint="eastAsia"/>
                <w:sz w:val="24"/>
                <w:szCs w:val="24"/>
              </w:rPr>
              <w:t>产业经济学</w:t>
            </w:r>
          </w:p>
        </w:tc>
        <w:tc>
          <w:tcPr>
            <w:tcW w:w="1417" w:type="dxa"/>
            <w:tcBorders>
              <w:top w:val="nil"/>
              <w:left w:val="nil"/>
              <w:bottom w:val="single" w:sz="4" w:space="0" w:color="auto"/>
              <w:right w:val="single" w:sz="4" w:space="0" w:color="auto"/>
            </w:tcBorders>
            <w:shd w:val="clear" w:color="auto" w:fill="auto"/>
            <w:noWrap/>
            <w:vAlign w:val="center"/>
            <w:hideMark/>
          </w:tcPr>
          <w:p w:rsidR="00CC2408" w:rsidRPr="00307A1B" w:rsidRDefault="00CC2408" w:rsidP="007B3871">
            <w:pPr>
              <w:widowControl/>
              <w:jc w:val="center"/>
              <w:rPr>
                <w:rFonts w:ascii="仿宋" w:eastAsia="仿宋" w:hAnsi="仿宋"/>
                <w:sz w:val="24"/>
                <w:szCs w:val="24"/>
              </w:rPr>
            </w:pPr>
            <w:r w:rsidRPr="00307A1B">
              <w:rPr>
                <w:rFonts w:ascii="仿宋" w:eastAsia="仿宋" w:hAnsi="仿宋" w:hint="eastAsia"/>
                <w:sz w:val="24"/>
                <w:szCs w:val="24"/>
              </w:rPr>
              <w:t>5</w:t>
            </w:r>
          </w:p>
        </w:tc>
        <w:tc>
          <w:tcPr>
            <w:tcW w:w="1701" w:type="dxa"/>
            <w:tcBorders>
              <w:top w:val="nil"/>
              <w:left w:val="nil"/>
              <w:bottom w:val="single" w:sz="4" w:space="0" w:color="auto"/>
              <w:right w:val="single" w:sz="4" w:space="0" w:color="auto"/>
            </w:tcBorders>
            <w:vAlign w:val="center"/>
          </w:tcPr>
          <w:p w:rsidR="00CC2408" w:rsidRPr="00307A1B" w:rsidRDefault="00CC2408" w:rsidP="007B3871">
            <w:pPr>
              <w:jc w:val="center"/>
              <w:rPr>
                <w:rFonts w:ascii="仿宋" w:eastAsia="仿宋" w:hAnsi="仿宋"/>
                <w:sz w:val="24"/>
                <w:szCs w:val="24"/>
              </w:rPr>
            </w:pPr>
            <w:r w:rsidRPr="00307A1B">
              <w:rPr>
                <w:rFonts w:ascii="仿宋" w:eastAsia="仿宋" w:hAnsi="仿宋" w:hint="eastAsia"/>
                <w:sz w:val="24"/>
                <w:szCs w:val="24"/>
              </w:rPr>
              <w:t>不接</w:t>
            </w:r>
          </w:p>
        </w:tc>
      </w:tr>
      <w:tr w:rsidR="00CC2408" w:rsidRPr="00F25CA8" w:rsidTr="007B3871">
        <w:trPr>
          <w:trHeight w:val="288"/>
          <w:jc w:val="center"/>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C2408" w:rsidRPr="00307A1B" w:rsidRDefault="00CC2408" w:rsidP="007B3871">
            <w:pPr>
              <w:widowControl/>
              <w:jc w:val="center"/>
              <w:rPr>
                <w:rFonts w:ascii="仿宋" w:eastAsia="仿宋" w:hAnsi="仿宋"/>
                <w:sz w:val="24"/>
                <w:szCs w:val="24"/>
              </w:rPr>
            </w:pPr>
            <w:r w:rsidRPr="00307A1B">
              <w:rPr>
                <w:rFonts w:ascii="仿宋" w:eastAsia="仿宋" w:hAnsi="仿宋" w:hint="eastAsia"/>
                <w:sz w:val="24"/>
                <w:szCs w:val="24"/>
              </w:rPr>
              <w:t>学术</w:t>
            </w:r>
          </w:p>
        </w:tc>
        <w:tc>
          <w:tcPr>
            <w:tcW w:w="1674" w:type="dxa"/>
            <w:tcBorders>
              <w:top w:val="nil"/>
              <w:left w:val="nil"/>
              <w:bottom w:val="single" w:sz="4" w:space="0" w:color="auto"/>
              <w:right w:val="single" w:sz="4" w:space="0" w:color="auto"/>
            </w:tcBorders>
            <w:shd w:val="clear" w:color="auto" w:fill="auto"/>
            <w:noWrap/>
            <w:vAlign w:val="center"/>
            <w:hideMark/>
          </w:tcPr>
          <w:p w:rsidR="00CC2408" w:rsidRPr="00307A1B" w:rsidRDefault="00CC2408" w:rsidP="007B3871">
            <w:pPr>
              <w:widowControl/>
              <w:jc w:val="center"/>
              <w:rPr>
                <w:rFonts w:ascii="仿宋" w:eastAsia="仿宋" w:hAnsi="仿宋"/>
                <w:sz w:val="24"/>
                <w:szCs w:val="24"/>
              </w:rPr>
            </w:pPr>
            <w:r w:rsidRPr="00307A1B">
              <w:rPr>
                <w:rFonts w:ascii="仿宋" w:eastAsia="仿宋" w:hAnsi="仿宋" w:hint="eastAsia"/>
                <w:sz w:val="24"/>
                <w:szCs w:val="24"/>
              </w:rPr>
              <w:t>020206</w:t>
            </w:r>
          </w:p>
        </w:tc>
        <w:tc>
          <w:tcPr>
            <w:tcW w:w="1560" w:type="dxa"/>
            <w:tcBorders>
              <w:top w:val="nil"/>
              <w:left w:val="nil"/>
              <w:bottom w:val="single" w:sz="4" w:space="0" w:color="auto"/>
              <w:right w:val="single" w:sz="4" w:space="0" w:color="auto"/>
            </w:tcBorders>
            <w:shd w:val="clear" w:color="auto" w:fill="auto"/>
            <w:noWrap/>
            <w:vAlign w:val="center"/>
            <w:hideMark/>
          </w:tcPr>
          <w:p w:rsidR="00CC2408" w:rsidRPr="00307A1B" w:rsidRDefault="00CC2408" w:rsidP="007B3871">
            <w:pPr>
              <w:widowControl/>
              <w:jc w:val="center"/>
              <w:rPr>
                <w:rFonts w:ascii="仿宋" w:eastAsia="仿宋" w:hAnsi="仿宋"/>
                <w:sz w:val="24"/>
                <w:szCs w:val="24"/>
              </w:rPr>
            </w:pPr>
            <w:r w:rsidRPr="00307A1B">
              <w:rPr>
                <w:rFonts w:ascii="仿宋" w:eastAsia="仿宋" w:hAnsi="仿宋" w:hint="eastAsia"/>
                <w:sz w:val="24"/>
                <w:szCs w:val="24"/>
              </w:rPr>
              <w:t>国际贸易学</w:t>
            </w:r>
          </w:p>
        </w:tc>
        <w:tc>
          <w:tcPr>
            <w:tcW w:w="1417" w:type="dxa"/>
            <w:tcBorders>
              <w:top w:val="nil"/>
              <w:left w:val="nil"/>
              <w:bottom w:val="single" w:sz="4" w:space="0" w:color="auto"/>
              <w:right w:val="single" w:sz="4" w:space="0" w:color="auto"/>
            </w:tcBorders>
            <w:shd w:val="clear" w:color="auto" w:fill="auto"/>
            <w:noWrap/>
            <w:vAlign w:val="center"/>
            <w:hideMark/>
          </w:tcPr>
          <w:p w:rsidR="00CC2408" w:rsidRPr="00307A1B" w:rsidRDefault="00CC2408" w:rsidP="007B3871">
            <w:pPr>
              <w:widowControl/>
              <w:jc w:val="center"/>
              <w:rPr>
                <w:rFonts w:ascii="仿宋" w:eastAsia="仿宋" w:hAnsi="仿宋"/>
                <w:sz w:val="24"/>
                <w:szCs w:val="24"/>
              </w:rPr>
            </w:pPr>
            <w:r w:rsidRPr="00307A1B">
              <w:rPr>
                <w:rFonts w:ascii="仿宋" w:eastAsia="仿宋" w:hAnsi="仿宋" w:hint="eastAsia"/>
                <w:sz w:val="24"/>
                <w:szCs w:val="24"/>
              </w:rPr>
              <w:t>12</w:t>
            </w:r>
          </w:p>
        </w:tc>
        <w:tc>
          <w:tcPr>
            <w:tcW w:w="1701" w:type="dxa"/>
            <w:tcBorders>
              <w:top w:val="nil"/>
              <w:left w:val="nil"/>
              <w:bottom w:val="single" w:sz="4" w:space="0" w:color="auto"/>
              <w:right w:val="single" w:sz="4" w:space="0" w:color="auto"/>
            </w:tcBorders>
            <w:vAlign w:val="center"/>
          </w:tcPr>
          <w:p w:rsidR="00CC2408" w:rsidRPr="00307A1B" w:rsidRDefault="00CC2408" w:rsidP="007B3871">
            <w:pPr>
              <w:jc w:val="center"/>
              <w:rPr>
                <w:rFonts w:ascii="仿宋" w:eastAsia="仿宋" w:hAnsi="仿宋"/>
                <w:sz w:val="24"/>
                <w:szCs w:val="24"/>
              </w:rPr>
            </w:pPr>
            <w:r w:rsidRPr="00307A1B">
              <w:rPr>
                <w:rFonts w:ascii="仿宋" w:eastAsia="仿宋" w:hAnsi="仿宋" w:hint="eastAsia"/>
                <w:sz w:val="24"/>
                <w:szCs w:val="24"/>
              </w:rPr>
              <w:t>不接</w:t>
            </w:r>
          </w:p>
        </w:tc>
      </w:tr>
      <w:tr w:rsidR="00CC2408" w:rsidRPr="00F25CA8" w:rsidTr="007B3871">
        <w:trPr>
          <w:trHeight w:val="288"/>
          <w:jc w:val="center"/>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C2408" w:rsidRPr="00307A1B" w:rsidRDefault="00CC2408" w:rsidP="007B3871">
            <w:pPr>
              <w:widowControl/>
              <w:jc w:val="center"/>
              <w:rPr>
                <w:rFonts w:ascii="仿宋" w:eastAsia="仿宋" w:hAnsi="仿宋"/>
                <w:sz w:val="24"/>
                <w:szCs w:val="24"/>
              </w:rPr>
            </w:pPr>
            <w:r w:rsidRPr="00307A1B">
              <w:rPr>
                <w:rFonts w:ascii="仿宋" w:eastAsia="仿宋" w:hAnsi="仿宋" w:hint="eastAsia"/>
                <w:sz w:val="24"/>
                <w:szCs w:val="24"/>
              </w:rPr>
              <w:t>学术</w:t>
            </w:r>
          </w:p>
        </w:tc>
        <w:tc>
          <w:tcPr>
            <w:tcW w:w="1674" w:type="dxa"/>
            <w:tcBorders>
              <w:top w:val="nil"/>
              <w:left w:val="nil"/>
              <w:bottom w:val="single" w:sz="4" w:space="0" w:color="auto"/>
              <w:right w:val="single" w:sz="4" w:space="0" w:color="auto"/>
            </w:tcBorders>
            <w:shd w:val="clear" w:color="auto" w:fill="auto"/>
            <w:noWrap/>
            <w:vAlign w:val="center"/>
            <w:hideMark/>
          </w:tcPr>
          <w:p w:rsidR="00CC2408" w:rsidRPr="00307A1B" w:rsidRDefault="00CC2408" w:rsidP="007B3871">
            <w:pPr>
              <w:widowControl/>
              <w:jc w:val="center"/>
              <w:rPr>
                <w:rFonts w:ascii="仿宋" w:eastAsia="仿宋" w:hAnsi="仿宋"/>
                <w:sz w:val="24"/>
                <w:szCs w:val="24"/>
              </w:rPr>
            </w:pPr>
            <w:r w:rsidRPr="00307A1B">
              <w:rPr>
                <w:rFonts w:ascii="仿宋" w:eastAsia="仿宋" w:hAnsi="仿宋" w:hint="eastAsia"/>
                <w:sz w:val="24"/>
                <w:szCs w:val="24"/>
              </w:rPr>
              <w:t>020209</w:t>
            </w:r>
          </w:p>
        </w:tc>
        <w:tc>
          <w:tcPr>
            <w:tcW w:w="1560" w:type="dxa"/>
            <w:tcBorders>
              <w:top w:val="nil"/>
              <w:left w:val="nil"/>
              <w:bottom w:val="single" w:sz="4" w:space="0" w:color="auto"/>
              <w:right w:val="single" w:sz="4" w:space="0" w:color="auto"/>
            </w:tcBorders>
            <w:shd w:val="clear" w:color="auto" w:fill="auto"/>
            <w:noWrap/>
            <w:vAlign w:val="center"/>
            <w:hideMark/>
          </w:tcPr>
          <w:p w:rsidR="00CC2408" w:rsidRPr="00307A1B" w:rsidRDefault="00CC2408" w:rsidP="007B3871">
            <w:pPr>
              <w:widowControl/>
              <w:jc w:val="center"/>
              <w:rPr>
                <w:rFonts w:ascii="仿宋" w:eastAsia="仿宋" w:hAnsi="仿宋"/>
                <w:sz w:val="24"/>
                <w:szCs w:val="24"/>
              </w:rPr>
            </w:pPr>
            <w:r w:rsidRPr="00307A1B">
              <w:rPr>
                <w:rFonts w:ascii="仿宋" w:eastAsia="仿宋" w:hAnsi="仿宋" w:hint="eastAsia"/>
                <w:sz w:val="24"/>
                <w:szCs w:val="24"/>
              </w:rPr>
              <w:t>数量经济学</w:t>
            </w:r>
          </w:p>
        </w:tc>
        <w:tc>
          <w:tcPr>
            <w:tcW w:w="1417" w:type="dxa"/>
            <w:tcBorders>
              <w:top w:val="nil"/>
              <w:left w:val="nil"/>
              <w:bottom w:val="single" w:sz="4" w:space="0" w:color="auto"/>
              <w:right w:val="single" w:sz="4" w:space="0" w:color="auto"/>
            </w:tcBorders>
            <w:shd w:val="clear" w:color="auto" w:fill="auto"/>
            <w:noWrap/>
            <w:vAlign w:val="center"/>
            <w:hideMark/>
          </w:tcPr>
          <w:p w:rsidR="00CC2408" w:rsidRPr="00307A1B" w:rsidRDefault="00CC2408" w:rsidP="007B3871">
            <w:pPr>
              <w:widowControl/>
              <w:jc w:val="center"/>
              <w:rPr>
                <w:rFonts w:ascii="仿宋" w:eastAsia="仿宋" w:hAnsi="仿宋"/>
                <w:sz w:val="24"/>
                <w:szCs w:val="24"/>
              </w:rPr>
            </w:pPr>
            <w:r w:rsidRPr="00307A1B">
              <w:rPr>
                <w:rFonts w:ascii="仿宋" w:eastAsia="仿宋" w:hAnsi="仿宋" w:hint="eastAsia"/>
                <w:sz w:val="24"/>
                <w:szCs w:val="24"/>
              </w:rPr>
              <w:t>9</w:t>
            </w:r>
          </w:p>
        </w:tc>
        <w:tc>
          <w:tcPr>
            <w:tcW w:w="1701" w:type="dxa"/>
            <w:tcBorders>
              <w:top w:val="nil"/>
              <w:left w:val="nil"/>
              <w:bottom w:val="single" w:sz="4" w:space="0" w:color="auto"/>
              <w:right w:val="single" w:sz="4" w:space="0" w:color="auto"/>
            </w:tcBorders>
            <w:vAlign w:val="center"/>
          </w:tcPr>
          <w:p w:rsidR="00CC2408" w:rsidRPr="00307A1B" w:rsidRDefault="00CC2408" w:rsidP="007B3871">
            <w:pPr>
              <w:jc w:val="center"/>
              <w:rPr>
                <w:rFonts w:ascii="仿宋" w:eastAsia="仿宋" w:hAnsi="仿宋"/>
                <w:sz w:val="24"/>
                <w:szCs w:val="24"/>
              </w:rPr>
            </w:pPr>
            <w:r w:rsidRPr="00307A1B">
              <w:rPr>
                <w:rFonts w:ascii="仿宋" w:eastAsia="仿宋" w:hAnsi="仿宋" w:hint="eastAsia"/>
                <w:sz w:val="24"/>
                <w:szCs w:val="24"/>
              </w:rPr>
              <w:t>不接</w:t>
            </w:r>
          </w:p>
        </w:tc>
      </w:tr>
      <w:tr w:rsidR="00CC2408" w:rsidRPr="00F25CA8" w:rsidTr="007B3871">
        <w:trPr>
          <w:trHeight w:val="288"/>
          <w:jc w:val="center"/>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C2408" w:rsidRPr="00307A1B" w:rsidRDefault="00CC2408" w:rsidP="007B3871">
            <w:pPr>
              <w:widowControl/>
              <w:jc w:val="center"/>
              <w:rPr>
                <w:rFonts w:ascii="仿宋" w:eastAsia="仿宋" w:hAnsi="仿宋"/>
                <w:sz w:val="24"/>
                <w:szCs w:val="24"/>
              </w:rPr>
            </w:pPr>
            <w:r w:rsidRPr="00307A1B">
              <w:rPr>
                <w:rFonts w:ascii="仿宋" w:eastAsia="仿宋" w:hAnsi="仿宋" w:hint="eastAsia"/>
                <w:sz w:val="24"/>
                <w:szCs w:val="24"/>
              </w:rPr>
              <w:t>专业</w:t>
            </w:r>
          </w:p>
        </w:tc>
        <w:tc>
          <w:tcPr>
            <w:tcW w:w="1674" w:type="dxa"/>
            <w:tcBorders>
              <w:top w:val="nil"/>
              <w:left w:val="nil"/>
              <w:bottom w:val="single" w:sz="4" w:space="0" w:color="auto"/>
              <w:right w:val="single" w:sz="4" w:space="0" w:color="auto"/>
            </w:tcBorders>
            <w:shd w:val="clear" w:color="auto" w:fill="auto"/>
            <w:noWrap/>
            <w:vAlign w:val="center"/>
            <w:hideMark/>
          </w:tcPr>
          <w:p w:rsidR="00CC2408" w:rsidRPr="00307A1B" w:rsidRDefault="00CC2408" w:rsidP="007B3871">
            <w:pPr>
              <w:widowControl/>
              <w:jc w:val="center"/>
              <w:rPr>
                <w:rFonts w:ascii="仿宋" w:eastAsia="仿宋" w:hAnsi="仿宋"/>
                <w:sz w:val="24"/>
                <w:szCs w:val="24"/>
              </w:rPr>
            </w:pPr>
            <w:r w:rsidRPr="00307A1B">
              <w:rPr>
                <w:rFonts w:ascii="仿宋" w:eastAsia="仿宋" w:hAnsi="仿宋" w:hint="eastAsia"/>
                <w:sz w:val="24"/>
                <w:szCs w:val="24"/>
              </w:rPr>
              <w:t>025100</w:t>
            </w:r>
          </w:p>
        </w:tc>
        <w:tc>
          <w:tcPr>
            <w:tcW w:w="1560" w:type="dxa"/>
            <w:tcBorders>
              <w:top w:val="nil"/>
              <w:left w:val="nil"/>
              <w:bottom w:val="single" w:sz="4" w:space="0" w:color="auto"/>
              <w:right w:val="single" w:sz="4" w:space="0" w:color="auto"/>
            </w:tcBorders>
            <w:shd w:val="clear" w:color="auto" w:fill="auto"/>
            <w:noWrap/>
            <w:vAlign w:val="center"/>
            <w:hideMark/>
          </w:tcPr>
          <w:p w:rsidR="00CC2408" w:rsidRPr="00307A1B" w:rsidRDefault="00CC2408" w:rsidP="007B3871">
            <w:pPr>
              <w:widowControl/>
              <w:jc w:val="center"/>
              <w:rPr>
                <w:rFonts w:ascii="仿宋" w:eastAsia="仿宋" w:hAnsi="仿宋"/>
                <w:sz w:val="24"/>
                <w:szCs w:val="24"/>
              </w:rPr>
            </w:pPr>
            <w:r w:rsidRPr="00307A1B">
              <w:rPr>
                <w:rFonts w:ascii="仿宋" w:eastAsia="仿宋" w:hAnsi="仿宋" w:hint="eastAsia"/>
                <w:sz w:val="24"/>
                <w:szCs w:val="24"/>
              </w:rPr>
              <w:t>金融</w:t>
            </w:r>
          </w:p>
        </w:tc>
        <w:tc>
          <w:tcPr>
            <w:tcW w:w="1417" w:type="dxa"/>
            <w:tcBorders>
              <w:top w:val="nil"/>
              <w:left w:val="nil"/>
              <w:bottom w:val="single" w:sz="4" w:space="0" w:color="auto"/>
              <w:right w:val="single" w:sz="4" w:space="0" w:color="auto"/>
            </w:tcBorders>
            <w:shd w:val="clear" w:color="auto" w:fill="auto"/>
            <w:noWrap/>
            <w:vAlign w:val="center"/>
            <w:hideMark/>
          </w:tcPr>
          <w:p w:rsidR="00CC2408" w:rsidRPr="00307A1B" w:rsidRDefault="00CC2408" w:rsidP="007B3871">
            <w:pPr>
              <w:widowControl/>
              <w:jc w:val="center"/>
              <w:rPr>
                <w:rFonts w:ascii="仿宋" w:eastAsia="仿宋" w:hAnsi="仿宋"/>
                <w:sz w:val="24"/>
                <w:szCs w:val="24"/>
              </w:rPr>
            </w:pPr>
            <w:r w:rsidRPr="00307A1B">
              <w:rPr>
                <w:rFonts w:ascii="仿宋" w:eastAsia="仿宋" w:hAnsi="仿宋" w:hint="eastAsia"/>
                <w:sz w:val="24"/>
                <w:szCs w:val="24"/>
              </w:rPr>
              <w:t>32</w:t>
            </w:r>
          </w:p>
        </w:tc>
        <w:tc>
          <w:tcPr>
            <w:tcW w:w="1701" w:type="dxa"/>
            <w:tcBorders>
              <w:top w:val="nil"/>
              <w:left w:val="nil"/>
              <w:bottom w:val="single" w:sz="4" w:space="0" w:color="auto"/>
              <w:right w:val="single" w:sz="4" w:space="0" w:color="auto"/>
            </w:tcBorders>
            <w:vAlign w:val="center"/>
          </w:tcPr>
          <w:p w:rsidR="00CC2408" w:rsidRPr="00307A1B" w:rsidRDefault="00CC2408" w:rsidP="007B3871">
            <w:pPr>
              <w:jc w:val="center"/>
              <w:rPr>
                <w:rFonts w:ascii="仿宋" w:eastAsia="仿宋" w:hAnsi="仿宋"/>
                <w:sz w:val="24"/>
                <w:szCs w:val="24"/>
              </w:rPr>
            </w:pPr>
            <w:r w:rsidRPr="00307A1B">
              <w:rPr>
                <w:rFonts w:ascii="仿宋" w:eastAsia="仿宋" w:hAnsi="仿宋" w:hint="eastAsia"/>
                <w:sz w:val="24"/>
                <w:szCs w:val="24"/>
              </w:rPr>
              <w:t>不接</w:t>
            </w:r>
          </w:p>
        </w:tc>
      </w:tr>
      <w:tr w:rsidR="00CC2408" w:rsidRPr="00F25CA8" w:rsidTr="007B3871">
        <w:trPr>
          <w:trHeight w:val="288"/>
          <w:jc w:val="center"/>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C2408" w:rsidRPr="00307A1B" w:rsidRDefault="00CC2408" w:rsidP="007B3871">
            <w:pPr>
              <w:widowControl/>
              <w:jc w:val="center"/>
              <w:rPr>
                <w:rFonts w:ascii="仿宋" w:eastAsia="仿宋" w:hAnsi="仿宋"/>
                <w:sz w:val="24"/>
                <w:szCs w:val="24"/>
              </w:rPr>
            </w:pPr>
            <w:r w:rsidRPr="00307A1B">
              <w:rPr>
                <w:rFonts w:ascii="仿宋" w:eastAsia="仿宋" w:hAnsi="仿宋" w:hint="eastAsia"/>
                <w:sz w:val="24"/>
                <w:szCs w:val="24"/>
              </w:rPr>
              <w:t>专业</w:t>
            </w:r>
          </w:p>
        </w:tc>
        <w:tc>
          <w:tcPr>
            <w:tcW w:w="1674" w:type="dxa"/>
            <w:tcBorders>
              <w:top w:val="nil"/>
              <w:left w:val="nil"/>
              <w:bottom w:val="single" w:sz="4" w:space="0" w:color="auto"/>
              <w:right w:val="single" w:sz="4" w:space="0" w:color="auto"/>
            </w:tcBorders>
            <w:shd w:val="clear" w:color="auto" w:fill="auto"/>
            <w:noWrap/>
            <w:vAlign w:val="center"/>
            <w:hideMark/>
          </w:tcPr>
          <w:p w:rsidR="00CC2408" w:rsidRPr="00307A1B" w:rsidRDefault="00CC2408" w:rsidP="007B3871">
            <w:pPr>
              <w:widowControl/>
              <w:jc w:val="center"/>
              <w:rPr>
                <w:rFonts w:ascii="仿宋" w:eastAsia="仿宋" w:hAnsi="仿宋"/>
                <w:sz w:val="24"/>
                <w:szCs w:val="24"/>
              </w:rPr>
            </w:pPr>
            <w:r w:rsidRPr="00307A1B">
              <w:rPr>
                <w:rFonts w:ascii="仿宋" w:eastAsia="仿宋" w:hAnsi="仿宋" w:hint="eastAsia"/>
                <w:sz w:val="24"/>
                <w:szCs w:val="24"/>
              </w:rPr>
              <w:t>025400</w:t>
            </w:r>
          </w:p>
        </w:tc>
        <w:tc>
          <w:tcPr>
            <w:tcW w:w="1560" w:type="dxa"/>
            <w:tcBorders>
              <w:top w:val="nil"/>
              <w:left w:val="nil"/>
              <w:bottom w:val="single" w:sz="4" w:space="0" w:color="auto"/>
              <w:right w:val="single" w:sz="4" w:space="0" w:color="auto"/>
            </w:tcBorders>
            <w:shd w:val="clear" w:color="auto" w:fill="auto"/>
            <w:noWrap/>
            <w:vAlign w:val="center"/>
            <w:hideMark/>
          </w:tcPr>
          <w:p w:rsidR="00CC2408" w:rsidRPr="00307A1B" w:rsidRDefault="00CC2408" w:rsidP="007B3871">
            <w:pPr>
              <w:widowControl/>
              <w:jc w:val="center"/>
              <w:rPr>
                <w:rFonts w:ascii="仿宋" w:eastAsia="仿宋" w:hAnsi="仿宋"/>
                <w:sz w:val="24"/>
                <w:szCs w:val="24"/>
              </w:rPr>
            </w:pPr>
            <w:r w:rsidRPr="00307A1B">
              <w:rPr>
                <w:rFonts w:ascii="仿宋" w:eastAsia="仿宋" w:hAnsi="仿宋" w:hint="eastAsia"/>
                <w:sz w:val="24"/>
                <w:szCs w:val="24"/>
              </w:rPr>
              <w:t>国际商务</w:t>
            </w:r>
          </w:p>
        </w:tc>
        <w:tc>
          <w:tcPr>
            <w:tcW w:w="1417" w:type="dxa"/>
            <w:tcBorders>
              <w:top w:val="nil"/>
              <w:left w:val="nil"/>
              <w:bottom w:val="single" w:sz="4" w:space="0" w:color="auto"/>
              <w:right w:val="single" w:sz="4" w:space="0" w:color="auto"/>
            </w:tcBorders>
            <w:shd w:val="clear" w:color="auto" w:fill="auto"/>
            <w:noWrap/>
            <w:vAlign w:val="center"/>
            <w:hideMark/>
          </w:tcPr>
          <w:p w:rsidR="00CC2408" w:rsidRPr="00307A1B" w:rsidRDefault="00CC2408" w:rsidP="007B3871">
            <w:pPr>
              <w:widowControl/>
              <w:jc w:val="center"/>
              <w:rPr>
                <w:rFonts w:ascii="仿宋" w:eastAsia="仿宋" w:hAnsi="仿宋"/>
                <w:sz w:val="24"/>
                <w:szCs w:val="24"/>
              </w:rPr>
            </w:pPr>
            <w:r w:rsidRPr="00307A1B">
              <w:rPr>
                <w:rFonts w:ascii="仿宋" w:eastAsia="仿宋" w:hAnsi="仿宋" w:hint="eastAsia"/>
                <w:sz w:val="24"/>
                <w:szCs w:val="24"/>
              </w:rPr>
              <w:t>16</w:t>
            </w:r>
          </w:p>
        </w:tc>
        <w:tc>
          <w:tcPr>
            <w:tcW w:w="1701" w:type="dxa"/>
            <w:tcBorders>
              <w:top w:val="nil"/>
              <w:left w:val="nil"/>
              <w:bottom w:val="single" w:sz="4" w:space="0" w:color="auto"/>
              <w:right w:val="single" w:sz="4" w:space="0" w:color="auto"/>
            </w:tcBorders>
            <w:vAlign w:val="center"/>
          </w:tcPr>
          <w:p w:rsidR="00CC2408" w:rsidRPr="00307A1B" w:rsidRDefault="00CC2408" w:rsidP="007B3871">
            <w:pPr>
              <w:jc w:val="center"/>
              <w:rPr>
                <w:rFonts w:ascii="仿宋" w:eastAsia="仿宋" w:hAnsi="仿宋"/>
                <w:sz w:val="24"/>
                <w:szCs w:val="24"/>
              </w:rPr>
            </w:pPr>
            <w:r w:rsidRPr="00307A1B">
              <w:rPr>
                <w:rFonts w:ascii="仿宋" w:eastAsia="仿宋" w:hAnsi="仿宋" w:hint="eastAsia"/>
                <w:sz w:val="24"/>
                <w:szCs w:val="24"/>
              </w:rPr>
              <w:t>不接</w:t>
            </w:r>
          </w:p>
        </w:tc>
      </w:tr>
      <w:tr w:rsidR="00CC2408" w:rsidRPr="00F25CA8" w:rsidTr="007B3871">
        <w:trPr>
          <w:trHeight w:val="288"/>
          <w:jc w:val="center"/>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C2408" w:rsidRPr="00307A1B" w:rsidRDefault="00CC2408" w:rsidP="007B3871">
            <w:pPr>
              <w:widowControl/>
              <w:jc w:val="center"/>
              <w:rPr>
                <w:rFonts w:ascii="仿宋" w:eastAsia="仿宋" w:hAnsi="仿宋"/>
                <w:sz w:val="24"/>
                <w:szCs w:val="24"/>
              </w:rPr>
            </w:pPr>
            <w:r w:rsidRPr="00307A1B">
              <w:rPr>
                <w:rFonts w:ascii="仿宋" w:eastAsia="仿宋" w:hAnsi="仿宋" w:hint="eastAsia"/>
                <w:sz w:val="24"/>
                <w:szCs w:val="24"/>
              </w:rPr>
              <w:t>专业</w:t>
            </w:r>
          </w:p>
        </w:tc>
        <w:tc>
          <w:tcPr>
            <w:tcW w:w="1674" w:type="dxa"/>
            <w:tcBorders>
              <w:top w:val="nil"/>
              <w:left w:val="nil"/>
              <w:bottom w:val="single" w:sz="4" w:space="0" w:color="auto"/>
              <w:right w:val="single" w:sz="4" w:space="0" w:color="auto"/>
            </w:tcBorders>
            <w:shd w:val="clear" w:color="auto" w:fill="auto"/>
            <w:noWrap/>
            <w:vAlign w:val="center"/>
            <w:hideMark/>
          </w:tcPr>
          <w:p w:rsidR="00CC2408" w:rsidRPr="00307A1B" w:rsidRDefault="00CC2408" w:rsidP="007B3871">
            <w:pPr>
              <w:widowControl/>
              <w:jc w:val="center"/>
              <w:rPr>
                <w:rFonts w:ascii="仿宋" w:eastAsia="仿宋" w:hAnsi="仿宋"/>
                <w:sz w:val="24"/>
                <w:szCs w:val="24"/>
              </w:rPr>
            </w:pPr>
            <w:r w:rsidRPr="00307A1B">
              <w:rPr>
                <w:rFonts w:ascii="仿宋" w:eastAsia="仿宋" w:hAnsi="仿宋" w:hint="eastAsia"/>
                <w:sz w:val="24"/>
                <w:szCs w:val="24"/>
              </w:rPr>
              <w:t>025500</w:t>
            </w:r>
          </w:p>
        </w:tc>
        <w:tc>
          <w:tcPr>
            <w:tcW w:w="1560" w:type="dxa"/>
            <w:tcBorders>
              <w:top w:val="nil"/>
              <w:left w:val="nil"/>
              <w:bottom w:val="single" w:sz="4" w:space="0" w:color="auto"/>
              <w:right w:val="single" w:sz="4" w:space="0" w:color="auto"/>
            </w:tcBorders>
            <w:shd w:val="clear" w:color="auto" w:fill="auto"/>
            <w:noWrap/>
            <w:vAlign w:val="center"/>
            <w:hideMark/>
          </w:tcPr>
          <w:p w:rsidR="00CC2408" w:rsidRPr="00307A1B" w:rsidRDefault="00CC2408" w:rsidP="007B3871">
            <w:pPr>
              <w:widowControl/>
              <w:jc w:val="center"/>
              <w:rPr>
                <w:rFonts w:ascii="仿宋" w:eastAsia="仿宋" w:hAnsi="仿宋"/>
                <w:sz w:val="24"/>
                <w:szCs w:val="24"/>
              </w:rPr>
            </w:pPr>
            <w:r w:rsidRPr="00307A1B">
              <w:rPr>
                <w:rFonts w:ascii="仿宋" w:eastAsia="仿宋" w:hAnsi="仿宋" w:hint="eastAsia"/>
                <w:sz w:val="24"/>
                <w:szCs w:val="24"/>
              </w:rPr>
              <w:t>保险</w:t>
            </w:r>
          </w:p>
        </w:tc>
        <w:tc>
          <w:tcPr>
            <w:tcW w:w="1417" w:type="dxa"/>
            <w:tcBorders>
              <w:top w:val="nil"/>
              <w:left w:val="nil"/>
              <w:bottom w:val="single" w:sz="4" w:space="0" w:color="auto"/>
              <w:right w:val="single" w:sz="4" w:space="0" w:color="auto"/>
            </w:tcBorders>
            <w:shd w:val="clear" w:color="auto" w:fill="auto"/>
            <w:noWrap/>
            <w:vAlign w:val="center"/>
            <w:hideMark/>
          </w:tcPr>
          <w:p w:rsidR="00CC2408" w:rsidRPr="00307A1B" w:rsidRDefault="00CC2408" w:rsidP="007B3871">
            <w:pPr>
              <w:widowControl/>
              <w:jc w:val="center"/>
              <w:rPr>
                <w:rFonts w:ascii="仿宋" w:eastAsia="仿宋" w:hAnsi="仿宋"/>
                <w:sz w:val="24"/>
                <w:szCs w:val="24"/>
              </w:rPr>
            </w:pPr>
            <w:r w:rsidRPr="00307A1B">
              <w:rPr>
                <w:rFonts w:ascii="仿宋" w:eastAsia="仿宋" w:hAnsi="仿宋" w:hint="eastAsia"/>
                <w:sz w:val="24"/>
                <w:szCs w:val="24"/>
              </w:rPr>
              <w:t>11</w:t>
            </w:r>
          </w:p>
        </w:tc>
        <w:tc>
          <w:tcPr>
            <w:tcW w:w="1701" w:type="dxa"/>
            <w:tcBorders>
              <w:top w:val="nil"/>
              <w:left w:val="nil"/>
              <w:bottom w:val="single" w:sz="4" w:space="0" w:color="auto"/>
              <w:right w:val="single" w:sz="4" w:space="0" w:color="auto"/>
            </w:tcBorders>
            <w:vAlign w:val="center"/>
          </w:tcPr>
          <w:p w:rsidR="00CC2408" w:rsidRPr="00307A1B" w:rsidRDefault="00CC2408" w:rsidP="007B3871">
            <w:pPr>
              <w:jc w:val="center"/>
              <w:rPr>
                <w:rFonts w:ascii="仿宋" w:eastAsia="仿宋" w:hAnsi="仿宋"/>
                <w:sz w:val="24"/>
                <w:szCs w:val="24"/>
              </w:rPr>
            </w:pPr>
            <w:r w:rsidRPr="00307A1B">
              <w:rPr>
                <w:rFonts w:ascii="仿宋" w:eastAsia="仿宋" w:hAnsi="仿宋" w:hint="eastAsia"/>
                <w:sz w:val="24"/>
                <w:szCs w:val="24"/>
              </w:rPr>
              <w:t>不接</w:t>
            </w:r>
          </w:p>
        </w:tc>
      </w:tr>
      <w:tr w:rsidR="00CC2408" w:rsidRPr="00F25CA8" w:rsidTr="007B3871">
        <w:trPr>
          <w:trHeight w:val="277"/>
          <w:jc w:val="center"/>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C2408" w:rsidRPr="00307A1B" w:rsidRDefault="00CC2408" w:rsidP="007B3871">
            <w:pPr>
              <w:widowControl/>
              <w:jc w:val="center"/>
              <w:rPr>
                <w:rFonts w:ascii="仿宋" w:eastAsia="仿宋" w:hAnsi="仿宋"/>
                <w:sz w:val="24"/>
                <w:szCs w:val="24"/>
              </w:rPr>
            </w:pPr>
            <w:r w:rsidRPr="00307A1B">
              <w:rPr>
                <w:rFonts w:ascii="仿宋" w:eastAsia="仿宋" w:hAnsi="仿宋" w:hint="eastAsia"/>
                <w:sz w:val="24"/>
                <w:szCs w:val="24"/>
              </w:rPr>
              <w:t>专业</w:t>
            </w:r>
          </w:p>
        </w:tc>
        <w:tc>
          <w:tcPr>
            <w:tcW w:w="1674" w:type="dxa"/>
            <w:tcBorders>
              <w:top w:val="nil"/>
              <w:left w:val="nil"/>
              <w:bottom w:val="single" w:sz="4" w:space="0" w:color="auto"/>
              <w:right w:val="single" w:sz="4" w:space="0" w:color="auto"/>
            </w:tcBorders>
            <w:shd w:val="clear" w:color="auto" w:fill="auto"/>
            <w:noWrap/>
            <w:vAlign w:val="center"/>
            <w:hideMark/>
          </w:tcPr>
          <w:p w:rsidR="00CC2408" w:rsidRPr="00307A1B" w:rsidRDefault="00CC2408" w:rsidP="007B3871">
            <w:pPr>
              <w:widowControl/>
              <w:jc w:val="center"/>
              <w:rPr>
                <w:rFonts w:ascii="仿宋" w:eastAsia="仿宋" w:hAnsi="仿宋"/>
                <w:sz w:val="24"/>
                <w:szCs w:val="24"/>
              </w:rPr>
            </w:pPr>
            <w:r w:rsidRPr="00307A1B">
              <w:rPr>
                <w:rFonts w:ascii="仿宋" w:eastAsia="仿宋" w:hAnsi="仿宋" w:hint="eastAsia"/>
                <w:sz w:val="24"/>
                <w:szCs w:val="24"/>
              </w:rPr>
              <w:t>085240</w:t>
            </w:r>
          </w:p>
        </w:tc>
        <w:tc>
          <w:tcPr>
            <w:tcW w:w="1560" w:type="dxa"/>
            <w:tcBorders>
              <w:top w:val="nil"/>
              <w:left w:val="nil"/>
              <w:bottom w:val="single" w:sz="4" w:space="0" w:color="auto"/>
              <w:right w:val="single" w:sz="4" w:space="0" w:color="auto"/>
            </w:tcBorders>
            <w:shd w:val="clear" w:color="auto" w:fill="auto"/>
            <w:noWrap/>
            <w:vAlign w:val="center"/>
            <w:hideMark/>
          </w:tcPr>
          <w:p w:rsidR="00CC2408" w:rsidRPr="00307A1B" w:rsidRDefault="00CC2408" w:rsidP="007B3871">
            <w:pPr>
              <w:widowControl/>
              <w:jc w:val="center"/>
              <w:rPr>
                <w:rFonts w:ascii="仿宋" w:eastAsia="仿宋" w:hAnsi="仿宋"/>
                <w:sz w:val="24"/>
                <w:szCs w:val="24"/>
              </w:rPr>
            </w:pPr>
            <w:r w:rsidRPr="00307A1B">
              <w:rPr>
                <w:rFonts w:ascii="仿宋" w:eastAsia="仿宋" w:hAnsi="仿宋" w:hint="eastAsia"/>
                <w:sz w:val="24"/>
                <w:szCs w:val="24"/>
              </w:rPr>
              <w:t>物流工程</w:t>
            </w:r>
          </w:p>
        </w:tc>
        <w:tc>
          <w:tcPr>
            <w:tcW w:w="1417" w:type="dxa"/>
            <w:tcBorders>
              <w:top w:val="nil"/>
              <w:left w:val="nil"/>
              <w:bottom w:val="single" w:sz="4" w:space="0" w:color="auto"/>
              <w:right w:val="single" w:sz="4" w:space="0" w:color="auto"/>
            </w:tcBorders>
            <w:shd w:val="clear" w:color="auto" w:fill="auto"/>
            <w:noWrap/>
            <w:vAlign w:val="center"/>
            <w:hideMark/>
          </w:tcPr>
          <w:p w:rsidR="00CC2408" w:rsidRPr="00307A1B" w:rsidRDefault="00CC2408" w:rsidP="007B3871">
            <w:pPr>
              <w:widowControl/>
              <w:jc w:val="center"/>
              <w:rPr>
                <w:rFonts w:ascii="仿宋" w:eastAsia="仿宋" w:hAnsi="仿宋"/>
                <w:sz w:val="24"/>
                <w:szCs w:val="24"/>
              </w:rPr>
            </w:pPr>
            <w:r w:rsidRPr="00307A1B">
              <w:rPr>
                <w:rFonts w:ascii="仿宋" w:eastAsia="仿宋" w:hAnsi="仿宋" w:hint="eastAsia"/>
                <w:sz w:val="24"/>
                <w:szCs w:val="24"/>
              </w:rPr>
              <w:t>22</w:t>
            </w:r>
          </w:p>
        </w:tc>
        <w:tc>
          <w:tcPr>
            <w:tcW w:w="1701" w:type="dxa"/>
            <w:tcBorders>
              <w:top w:val="nil"/>
              <w:left w:val="nil"/>
              <w:bottom w:val="single" w:sz="4" w:space="0" w:color="auto"/>
              <w:right w:val="single" w:sz="4" w:space="0" w:color="auto"/>
            </w:tcBorders>
            <w:vAlign w:val="center"/>
          </w:tcPr>
          <w:p w:rsidR="00CC2408" w:rsidRPr="00307A1B" w:rsidRDefault="00CC2408" w:rsidP="007B3871">
            <w:pPr>
              <w:jc w:val="center"/>
              <w:rPr>
                <w:rFonts w:ascii="仿宋" w:eastAsia="仿宋" w:hAnsi="仿宋"/>
                <w:sz w:val="24"/>
                <w:szCs w:val="24"/>
              </w:rPr>
            </w:pPr>
            <w:r w:rsidRPr="00307A1B">
              <w:rPr>
                <w:rFonts w:ascii="仿宋" w:eastAsia="仿宋" w:hAnsi="仿宋" w:hint="eastAsia"/>
                <w:sz w:val="24"/>
                <w:szCs w:val="24"/>
              </w:rPr>
              <w:t>不接</w:t>
            </w:r>
          </w:p>
        </w:tc>
      </w:tr>
      <w:tr w:rsidR="00CC2408" w:rsidRPr="00F25CA8" w:rsidTr="007B3871">
        <w:trPr>
          <w:trHeight w:val="288"/>
          <w:jc w:val="center"/>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C2408" w:rsidRPr="00307A1B" w:rsidRDefault="00CC2408" w:rsidP="007B3871">
            <w:pPr>
              <w:widowControl/>
              <w:jc w:val="center"/>
              <w:rPr>
                <w:rFonts w:ascii="仿宋" w:eastAsia="仿宋" w:hAnsi="仿宋"/>
                <w:sz w:val="24"/>
                <w:szCs w:val="24"/>
              </w:rPr>
            </w:pPr>
            <w:r w:rsidRPr="00307A1B">
              <w:rPr>
                <w:rFonts w:ascii="仿宋" w:eastAsia="仿宋" w:hAnsi="仿宋" w:hint="eastAsia"/>
                <w:sz w:val="24"/>
                <w:szCs w:val="24"/>
              </w:rPr>
              <w:t>非全日制</w:t>
            </w:r>
          </w:p>
        </w:tc>
        <w:tc>
          <w:tcPr>
            <w:tcW w:w="1674" w:type="dxa"/>
            <w:tcBorders>
              <w:top w:val="nil"/>
              <w:left w:val="nil"/>
              <w:bottom w:val="single" w:sz="4" w:space="0" w:color="auto"/>
              <w:right w:val="single" w:sz="4" w:space="0" w:color="auto"/>
            </w:tcBorders>
            <w:shd w:val="clear" w:color="auto" w:fill="auto"/>
            <w:vAlign w:val="center"/>
            <w:hideMark/>
          </w:tcPr>
          <w:p w:rsidR="00CC2408" w:rsidRPr="00307A1B" w:rsidRDefault="00CC2408" w:rsidP="007B3871">
            <w:pPr>
              <w:widowControl/>
              <w:jc w:val="center"/>
              <w:rPr>
                <w:rFonts w:ascii="仿宋" w:eastAsia="仿宋" w:hAnsi="仿宋"/>
                <w:sz w:val="24"/>
                <w:szCs w:val="24"/>
              </w:rPr>
            </w:pPr>
            <w:r w:rsidRPr="00307A1B">
              <w:rPr>
                <w:rFonts w:ascii="仿宋" w:eastAsia="仿宋" w:hAnsi="仿宋" w:hint="eastAsia"/>
                <w:sz w:val="24"/>
                <w:szCs w:val="24"/>
              </w:rPr>
              <w:t>025100</w:t>
            </w:r>
          </w:p>
        </w:tc>
        <w:tc>
          <w:tcPr>
            <w:tcW w:w="1560" w:type="dxa"/>
            <w:tcBorders>
              <w:top w:val="nil"/>
              <w:left w:val="nil"/>
              <w:bottom w:val="single" w:sz="4" w:space="0" w:color="auto"/>
              <w:right w:val="single" w:sz="4" w:space="0" w:color="auto"/>
            </w:tcBorders>
            <w:shd w:val="clear" w:color="auto" w:fill="auto"/>
            <w:vAlign w:val="center"/>
            <w:hideMark/>
          </w:tcPr>
          <w:p w:rsidR="00CC2408" w:rsidRPr="00307A1B" w:rsidRDefault="00CC2408" w:rsidP="007B3871">
            <w:pPr>
              <w:widowControl/>
              <w:jc w:val="center"/>
              <w:rPr>
                <w:rFonts w:ascii="仿宋" w:eastAsia="仿宋" w:hAnsi="仿宋"/>
                <w:sz w:val="24"/>
                <w:szCs w:val="24"/>
              </w:rPr>
            </w:pPr>
            <w:r w:rsidRPr="00307A1B">
              <w:rPr>
                <w:rFonts w:ascii="仿宋" w:eastAsia="仿宋" w:hAnsi="仿宋" w:hint="eastAsia"/>
                <w:sz w:val="24"/>
                <w:szCs w:val="24"/>
              </w:rPr>
              <w:t>金融</w:t>
            </w:r>
          </w:p>
        </w:tc>
        <w:tc>
          <w:tcPr>
            <w:tcW w:w="1417" w:type="dxa"/>
            <w:tcBorders>
              <w:top w:val="nil"/>
              <w:left w:val="nil"/>
              <w:bottom w:val="single" w:sz="4" w:space="0" w:color="auto"/>
              <w:right w:val="single" w:sz="4" w:space="0" w:color="auto"/>
            </w:tcBorders>
            <w:shd w:val="clear" w:color="auto" w:fill="auto"/>
            <w:noWrap/>
            <w:vAlign w:val="center"/>
            <w:hideMark/>
          </w:tcPr>
          <w:p w:rsidR="00CC2408" w:rsidRPr="00307A1B" w:rsidRDefault="00CC2408" w:rsidP="007B3871">
            <w:pPr>
              <w:widowControl/>
              <w:jc w:val="center"/>
              <w:rPr>
                <w:rFonts w:ascii="仿宋" w:eastAsia="仿宋" w:hAnsi="仿宋"/>
                <w:sz w:val="24"/>
                <w:szCs w:val="24"/>
              </w:rPr>
            </w:pPr>
            <w:r w:rsidRPr="00307A1B">
              <w:rPr>
                <w:rFonts w:ascii="仿宋" w:eastAsia="仿宋" w:hAnsi="仿宋" w:hint="eastAsia"/>
                <w:sz w:val="24"/>
                <w:szCs w:val="24"/>
              </w:rPr>
              <w:t>20</w:t>
            </w:r>
          </w:p>
        </w:tc>
        <w:tc>
          <w:tcPr>
            <w:tcW w:w="1701" w:type="dxa"/>
            <w:tcBorders>
              <w:top w:val="nil"/>
              <w:left w:val="nil"/>
              <w:bottom w:val="single" w:sz="4" w:space="0" w:color="auto"/>
              <w:right w:val="single" w:sz="4" w:space="0" w:color="auto"/>
            </w:tcBorders>
            <w:vAlign w:val="center"/>
          </w:tcPr>
          <w:p w:rsidR="00CC2408" w:rsidRPr="00307A1B" w:rsidRDefault="00CC2408" w:rsidP="007B3871">
            <w:pPr>
              <w:jc w:val="center"/>
              <w:rPr>
                <w:rFonts w:ascii="仿宋" w:eastAsia="仿宋" w:hAnsi="仿宋"/>
                <w:sz w:val="24"/>
                <w:szCs w:val="24"/>
              </w:rPr>
            </w:pPr>
            <w:r w:rsidRPr="00307A1B">
              <w:rPr>
                <w:rFonts w:ascii="仿宋" w:eastAsia="仿宋" w:hAnsi="仿宋" w:hint="eastAsia"/>
                <w:sz w:val="24"/>
                <w:szCs w:val="24"/>
              </w:rPr>
              <w:t>不接</w:t>
            </w:r>
          </w:p>
        </w:tc>
      </w:tr>
    </w:tbl>
    <w:p w:rsidR="000B5673" w:rsidRPr="00A94346" w:rsidRDefault="00585EC4" w:rsidP="00585EC4">
      <w:pPr>
        <w:spacing w:line="500" w:lineRule="exact"/>
        <w:rPr>
          <w:rFonts w:ascii="仿宋" w:eastAsia="仿宋" w:hAnsi="仿宋"/>
          <w:b/>
          <w:sz w:val="24"/>
          <w:szCs w:val="24"/>
        </w:rPr>
      </w:pPr>
      <w:r>
        <w:rPr>
          <w:rFonts w:ascii="仿宋" w:eastAsia="仿宋" w:hAnsi="仿宋" w:hint="eastAsia"/>
          <w:b/>
          <w:sz w:val="24"/>
          <w:szCs w:val="24"/>
        </w:rPr>
        <w:t xml:space="preserve">    </w:t>
      </w:r>
      <w:r w:rsidR="00940DF1" w:rsidRPr="00A94346">
        <w:rPr>
          <w:rFonts w:ascii="仿宋" w:eastAsia="仿宋" w:hAnsi="仿宋" w:hint="eastAsia"/>
          <w:b/>
          <w:sz w:val="24"/>
          <w:szCs w:val="24"/>
        </w:rPr>
        <w:t>注</w:t>
      </w:r>
      <w:r w:rsidR="00B73936" w:rsidRPr="00A94346">
        <w:rPr>
          <w:rFonts w:ascii="仿宋" w:eastAsia="仿宋" w:hAnsi="仿宋" w:hint="eastAsia"/>
          <w:b/>
          <w:sz w:val="24"/>
          <w:szCs w:val="24"/>
        </w:rPr>
        <w:t>:学院根据复试情况，在本单位计划指标内可能对各专业招生指标进行适当调整。</w:t>
      </w:r>
    </w:p>
    <w:p w:rsidR="000B5673" w:rsidRDefault="00B73936" w:rsidP="00F707BE">
      <w:pPr>
        <w:spacing w:line="500" w:lineRule="exact"/>
        <w:ind w:firstLineChars="200" w:firstLine="640"/>
        <w:rPr>
          <w:rFonts w:ascii="黑体" w:eastAsia="黑体" w:hAnsi="黑体" w:cs="黑体"/>
          <w:sz w:val="32"/>
          <w:szCs w:val="32"/>
        </w:rPr>
      </w:pPr>
      <w:r>
        <w:rPr>
          <w:rFonts w:ascii="黑体" w:eastAsia="黑体" w:hAnsi="黑体" w:cs="黑体" w:hint="eastAsia"/>
          <w:sz w:val="32"/>
          <w:szCs w:val="32"/>
        </w:rPr>
        <w:t>三、复试方式与内容</w:t>
      </w:r>
    </w:p>
    <w:p w:rsidR="00940DF1" w:rsidRPr="00940DF1" w:rsidRDefault="00940DF1" w:rsidP="00F707BE">
      <w:pPr>
        <w:spacing w:line="500" w:lineRule="exact"/>
        <w:ind w:firstLineChars="200" w:firstLine="640"/>
        <w:rPr>
          <w:rFonts w:ascii="仿宋" w:eastAsia="仿宋" w:hAnsi="仿宋"/>
          <w:sz w:val="32"/>
          <w:szCs w:val="32"/>
        </w:rPr>
      </w:pPr>
      <w:r w:rsidRPr="00940DF1">
        <w:rPr>
          <w:rFonts w:ascii="仿宋" w:eastAsia="仿宋" w:hAnsi="仿宋" w:hint="eastAsia"/>
          <w:sz w:val="32"/>
          <w:szCs w:val="32"/>
        </w:rPr>
        <w:t>复试方式：笔试与面试相结合。复试内容包括：思想政治品德考核、专业科目笔试、面试、外国语听力与口语测试。</w:t>
      </w:r>
    </w:p>
    <w:p w:rsidR="000B5673" w:rsidRDefault="00B73936" w:rsidP="00F707BE">
      <w:pPr>
        <w:spacing w:line="500" w:lineRule="exact"/>
        <w:ind w:firstLineChars="200" w:firstLine="640"/>
        <w:rPr>
          <w:rFonts w:ascii="仿宋" w:eastAsia="仿宋" w:hAnsi="仿宋"/>
          <w:color w:val="FF0000"/>
          <w:sz w:val="32"/>
          <w:szCs w:val="32"/>
        </w:rPr>
      </w:pPr>
      <w:r>
        <w:rPr>
          <w:rFonts w:ascii="仿宋" w:eastAsia="仿宋" w:hAnsi="仿宋" w:hint="eastAsia"/>
          <w:sz w:val="32"/>
          <w:szCs w:val="32"/>
        </w:rPr>
        <w:t>1.笔试。</w:t>
      </w:r>
    </w:p>
    <w:tbl>
      <w:tblPr>
        <w:tblW w:w="0" w:type="auto"/>
        <w:jc w:val="cente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28"/>
        <w:gridCol w:w="3260"/>
        <w:gridCol w:w="1134"/>
        <w:gridCol w:w="1150"/>
      </w:tblGrid>
      <w:tr w:rsidR="00446B1A" w:rsidTr="003A5F92">
        <w:trPr>
          <w:trHeight w:val="435"/>
          <w:jc w:val="center"/>
        </w:trPr>
        <w:tc>
          <w:tcPr>
            <w:tcW w:w="2428" w:type="dxa"/>
            <w:vAlign w:val="center"/>
          </w:tcPr>
          <w:p w:rsidR="00446B1A" w:rsidRPr="00940DF1" w:rsidRDefault="00446B1A" w:rsidP="003A5F92">
            <w:pPr>
              <w:spacing w:line="500" w:lineRule="exact"/>
              <w:jc w:val="center"/>
              <w:rPr>
                <w:rFonts w:ascii="仿宋" w:eastAsia="仿宋" w:hAnsi="仿宋"/>
                <w:b/>
                <w:sz w:val="28"/>
                <w:szCs w:val="28"/>
              </w:rPr>
            </w:pPr>
            <w:r w:rsidRPr="00940DF1">
              <w:rPr>
                <w:rFonts w:ascii="仿宋" w:eastAsia="仿宋" w:hAnsi="仿宋" w:hint="eastAsia"/>
                <w:b/>
                <w:sz w:val="28"/>
                <w:szCs w:val="28"/>
              </w:rPr>
              <w:t>专业代码与专业名称</w:t>
            </w:r>
          </w:p>
        </w:tc>
        <w:tc>
          <w:tcPr>
            <w:tcW w:w="3260" w:type="dxa"/>
            <w:vAlign w:val="center"/>
          </w:tcPr>
          <w:p w:rsidR="00446B1A" w:rsidRPr="00940DF1" w:rsidRDefault="00446B1A" w:rsidP="003A5F92">
            <w:pPr>
              <w:spacing w:line="500" w:lineRule="exact"/>
              <w:jc w:val="center"/>
              <w:rPr>
                <w:rFonts w:ascii="仿宋" w:eastAsia="仿宋" w:hAnsi="仿宋"/>
                <w:b/>
                <w:sz w:val="28"/>
                <w:szCs w:val="28"/>
              </w:rPr>
            </w:pPr>
            <w:r w:rsidRPr="00940DF1">
              <w:rPr>
                <w:rFonts w:ascii="仿宋" w:eastAsia="仿宋" w:hAnsi="仿宋" w:hint="eastAsia"/>
                <w:b/>
                <w:sz w:val="28"/>
                <w:szCs w:val="28"/>
              </w:rPr>
              <w:t>笔试科目</w:t>
            </w:r>
          </w:p>
        </w:tc>
        <w:tc>
          <w:tcPr>
            <w:tcW w:w="1134" w:type="dxa"/>
            <w:vAlign w:val="center"/>
          </w:tcPr>
          <w:p w:rsidR="00446B1A" w:rsidRPr="00940DF1" w:rsidRDefault="00446B1A" w:rsidP="003A5F92">
            <w:pPr>
              <w:spacing w:line="500" w:lineRule="exact"/>
              <w:jc w:val="center"/>
              <w:rPr>
                <w:rFonts w:ascii="仿宋" w:eastAsia="仿宋" w:hAnsi="仿宋"/>
                <w:b/>
                <w:sz w:val="28"/>
                <w:szCs w:val="28"/>
              </w:rPr>
            </w:pPr>
            <w:r w:rsidRPr="00940DF1">
              <w:rPr>
                <w:rFonts w:ascii="仿宋" w:eastAsia="仿宋" w:hAnsi="仿宋" w:hint="eastAsia"/>
                <w:b/>
                <w:sz w:val="28"/>
                <w:szCs w:val="28"/>
              </w:rPr>
              <w:t>时长</w:t>
            </w:r>
          </w:p>
        </w:tc>
        <w:tc>
          <w:tcPr>
            <w:tcW w:w="1150" w:type="dxa"/>
            <w:vAlign w:val="center"/>
          </w:tcPr>
          <w:p w:rsidR="00446B1A" w:rsidRPr="00940DF1" w:rsidRDefault="00446B1A" w:rsidP="003A5F92">
            <w:pPr>
              <w:spacing w:line="500" w:lineRule="exact"/>
              <w:jc w:val="center"/>
              <w:rPr>
                <w:rFonts w:ascii="仿宋" w:eastAsia="仿宋" w:hAnsi="仿宋"/>
                <w:b/>
                <w:sz w:val="28"/>
                <w:szCs w:val="28"/>
              </w:rPr>
            </w:pPr>
            <w:r w:rsidRPr="00940DF1">
              <w:rPr>
                <w:rFonts w:ascii="仿宋" w:eastAsia="仿宋" w:hAnsi="仿宋" w:hint="eastAsia"/>
                <w:b/>
                <w:sz w:val="28"/>
                <w:szCs w:val="28"/>
              </w:rPr>
              <w:t>分值</w:t>
            </w:r>
          </w:p>
        </w:tc>
      </w:tr>
      <w:tr w:rsidR="00446B1A" w:rsidTr="003A5F92">
        <w:trPr>
          <w:trHeight w:val="400"/>
          <w:jc w:val="center"/>
        </w:trPr>
        <w:tc>
          <w:tcPr>
            <w:tcW w:w="2428" w:type="dxa"/>
            <w:vAlign w:val="center"/>
          </w:tcPr>
          <w:p w:rsidR="00446B1A" w:rsidRPr="00307A1B" w:rsidRDefault="00446B1A" w:rsidP="003A5F92">
            <w:pPr>
              <w:widowControl/>
              <w:jc w:val="center"/>
              <w:rPr>
                <w:rFonts w:ascii="仿宋" w:eastAsia="仿宋" w:hAnsi="仿宋"/>
                <w:sz w:val="24"/>
                <w:szCs w:val="24"/>
              </w:rPr>
            </w:pPr>
            <w:r w:rsidRPr="00307A1B">
              <w:rPr>
                <w:rFonts w:ascii="仿宋" w:eastAsia="仿宋" w:hAnsi="仿宋" w:hint="eastAsia"/>
                <w:sz w:val="24"/>
                <w:szCs w:val="24"/>
              </w:rPr>
              <w:t>020201国民经济学</w:t>
            </w:r>
          </w:p>
        </w:tc>
        <w:tc>
          <w:tcPr>
            <w:tcW w:w="3260" w:type="dxa"/>
            <w:vAlign w:val="center"/>
          </w:tcPr>
          <w:p w:rsidR="00446B1A" w:rsidRPr="00307A1B" w:rsidRDefault="00446B1A" w:rsidP="003A5F92">
            <w:pPr>
              <w:widowControl/>
              <w:jc w:val="center"/>
              <w:rPr>
                <w:rFonts w:ascii="仿宋" w:eastAsia="仿宋" w:hAnsi="仿宋"/>
                <w:sz w:val="24"/>
                <w:szCs w:val="24"/>
              </w:rPr>
            </w:pPr>
            <w:r w:rsidRPr="00307A1B">
              <w:rPr>
                <w:rFonts w:ascii="仿宋" w:eastAsia="仿宋" w:hAnsi="仿宋" w:hint="eastAsia"/>
                <w:sz w:val="24"/>
                <w:szCs w:val="24"/>
              </w:rPr>
              <w:t>国民经济学</w:t>
            </w:r>
          </w:p>
        </w:tc>
        <w:tc>
          <w:tcPr>
            <w:tcW w:w="1134" w:type="dxa"/>
            <w:vAlign w:val="center"/>
          </w:tcPr>
          <w:p w:rsidR="00446B1A" w:rsidRPr="00307A1B" w:rsidRDefault="00446B1A" w:rsidP="003A5F92">
            <w:pPr>
              <w:widowControl/>
              <w:jc w:val="center"/>
              <w:rPr>
                <w:rFonts w:ascii="仿宋" w:eastAsia="仿宋" w:hAnsi="仿宋"/>
                <w:sz w:val="24"/>
                <w:szCs w:val="24"/>
              </w:rPr>
            </w:pPr>
            <w:r w:rsidRPr="00307A1B">
              <w:rPr>
                <w:rFonts w:ascii="仿宋" w:eastAsia="仿宋" w:hAnsi="仿宋" w:hint="eastAsia"/>
                <w:sz w:val="24"/>
                <w:szCs w:val="24"/>
              </w:rPr>
              <w:t>120分钟</w:t>
            </w:r>
          </w:p>
        </w:tc>
        <w:tc>
          <w:tcPr>
            <w:tcW w:w="1150" w:type="dxa"/>
            <w:vAlign w:val="center"/>
          </w:tcPr>
          <w:p w:rsidR="00446B1A" w:rsidRPr="00307A1B" w:rsidRDefault="00446B1A" w:rsidP="003A5F92">
            <w:pPr>
              <w:widowControl/>
              <w:jc w:val="center"/>
              <w:rPr>
                <w:rFonts w:ascii="仿宋" w:eastAsia="仿宋" w:hAnsi="仿宋"/>
                <w:sz w:val="24"/>
                <w:szCs w:val="24"/>
              </w:rPr>
            </w:pPr>
            <w:r w:rsidRPr="00307A1B">
              <w:rPr>
                <w:rFonts w:ascii="仿宋" w:eastAsia="仿宋" w:hAnsi="仿宋" w:hint="eastAsia"/>
                <w:sz w:val="24"/>
                <w:szCs w:val="24"/>
              </w:rPr>
              <w:t>100</w:t>
            </w:r>
            <w:r w:rsidR="00307A1B">
              <w:rPr>
                <w:rFonts w:ascii="仿宋" w:eastAsia="仿宋" w:hAnsi="仿宋" w:hint="eastAsia"/>
                <w:sz w:val="24"/>
                <w:szCs w:val="24"/>
              </w:rPr>
              <w:t>分</w:t>
            </w:r>
          </w:p>
        </w:tc>
      </w:tr>
      <w:tr w:rsidR="00307A1B" w:rsidTr="003A5F92">
        <w:trPr>
          <w:trHeight w:val="145"/>
          <w:jc w:val="center"/>
        </w:trPr>
        <w:tc>
          <w:tcPr>
            <w:tcW w:w="2428" w:type="dxa"/>
            <w:vAlign w:val="center"/>
          </w:tcPr>
          <w:p w:rsidR="00307A1B" w:rsidRPr="00307A1B" w:rsidRDefault="00307A1B" w:rsidP="003A5F92">
            <w:pPr>
              <w:widowControl/>
              <w:jc w:val="center"/>
              <w:rPr>
                <w:rFonts w:ascii="仿宋" w:eastAsia="仿宋" w:hAnsi="仿宋"/>
                <w:sz w:val="24"/>
                <w:szCs w:val="24"/>
              </w:rPr>
            </w:pPr>
            <w:r w:rsidRPr="00307A1B">
              <w:rPr>
                <w:rFonts w:ascii="仿宋" w:eastAsia="仿宋" w:hAnsi="仿宋" w:hint="eastAsia"/>
                <w:sz w:val="24"/>
                <w:szCs w:val="24"/>
              </w:rPr>
              <w:t>020202区域经济学</w:t>
            </w:r>
          </w:p>
        </w:tc>
        <w:tc>
          <w:tcPr>
            <w:tcW w:w="3260" w:type="dxa"/>
            <w:vAlign w:val="center"/>
          </w:tcPr>
          <w:p w:rsidR="00307A1B" w:rsidRPr="00307A1B" w:rsidRDefault="00307A1B" w:rsidP="003A5F92">
            <w:pPr>
              <w:widowControl/>
              <w:jc w:val="center"/>
              <w:rPr>
                <w:rFonts w:ascii="仿宋" w:eastAsia="仿宋" w:hAnsi="仿宋"/>
                <w:sz w:val="24"/>
                <w:szCs w:val="24"/>
              </w:rPr>
            </w:pPr>
            <w:r w:rsidRPr="00307A1B">
              <w:rPr>
                <w:rFonts w:ascii="仿宋" w:eastAsia="仿宋" w:hAnsi="仿宋" w:hint="eastAsia"/>
                <w:sz w:val="24"/>
                <w:szCs w:val="24"/>
              </w:rPr>
              <w:t>区域经济学（含专业英语）</w:t>
            </w:r>
          </w:p>
        </w:tc>
        <w:tc>
          <w:tcPr>
            <w:tcW w:w="1134" w:type="dxa"/>
            <w:vAlign w:val="center"/>
          </w:tcPr>
          <w:p w:rsidR="00307A1B" w:rsidRPr="00307A1B" w:rsidRDefault="00307A1B" w:rsidP="003A5F92">
            <w:pPr>
              <w:widowControl/>
              <w:jc w:val="center"/>
              <w:rPr>
                <w:rFonts w:ascii="仿宋" w:eastAsia="仿宋" w:hAnsi="仿宋"/>
                <w:sz w:val="24"/>
                <w:szCs w:val="24"/>
              </w:rPr>
            </w:pPr>
            <w:r w:rsidRPr="00307A1B">
              <w:rPr>
                <w:rFonts w:ascii="仿宋" w:eastAsia="仿宋" w:hAnsi="仿宋" w:hint="eastAsia"/>
                <w:sz w:val="24"/>
                <w:szCs w:val="24"/>
              </w:rPr>
              <w:t>120分钟</w:t>
            </w:r>
          </w:p>
        </w:tc>
        <w:tc>
          <w:tcPr>
            <w:tcW w:w="1150" w:type="dxa"/>
            <w:vAlign w:val="center"/>
          </w:tcPr>
          <w:p w:rsidR="00307A1B" w:rsidRPr="00585EC4" w:rsidRDefault="00307A1B" w:rsidP="003A5F92">
            <w:pPr>
              <w:widowControl/>
              <w:jc w:val="center"/>
              <w:rPr>
                <w:rFonts w:ascii="仿宋" w:eastAsia="仿宋" w:hAnsi="仿宋"/>
                <w:sz w:val="24"/>
                <w:szCs w:val="24"/>
              </w:rPr>
            </w:pPr>
            <w:r w:rsidRPr="00260465">
              <w:rPr>
                <w:rFonts w:ascii="仿宋" w:eastAsia="仿宋" w:hAnsi="仿宋" w:hint="eastAsia"/>
                <w:sz w:val="24"/>
                <w:szCs w:val="24"/>
              </w:rPr>
              <w:t>100分</w:t>
            </w:r>
          </w:p>
        </w:tc>
      </w:tr>
      <w:tr w:rsidR="00307A1B" w:rsidTr="003A5F92">
        <w:trPr>
          <w:trHeight w:val="313"/>
          <w:jc w:val="center"/>
        </w:trPr>
        <w:tc>
          <w:tcPr>
            <w:tcW w:w="2428" w:type="dxa"/>
            <w:vAlign w:val="center"/>
          </w:tcPr>
          <w:p w:rsidR="00307A1B" w:rsidRPr="00307A1B" w:rsidRDefault="00307A1B" w:rsidP="003A5F92">
            <w:pPr>
              <w:widowControl/>
              <w:jc w:val="center"/>
              <w:rPr>
                <w:rFonts w:ascii="仿宋" w:eastAsia="仿宋" w:hAnsi="仿宋"/>
                <w:sz w:val="24"/>
                <w:szCs w:val="24"/>
              </w:rPr>
            </w:pPr>
            <w:r w:rsidRPr="00307A1B">
              <w:rPr>
                <w:rFonts w:ascii="仿宋" w:eastAsia="仿宋" w:hAnsi="仿宋" w:hint="eastAsia"/>
                <w:sz w:val="24"/>
                <w:szCs w:val="24"/>
              </w:rPr>
              <w:lastRenderedPageBreak/>
              <w:t>020204金融学</w:t>
            </w:r>
          </w:p>
        </w:tc>
        <w:tc>
          <w:tcPr>
            <w:tcW w:w="3260" w:type="dxa"/>
            <w:vAlign w:val="center"/>
          </w:tcPr>
          <w:p w:rsidR="00307A1B" w:rsidRPr="00307A1B" w:rsidRDefault="00307A1B" w:rsidP="003A5F92">
            <w:pPr>
              <w:widowControl/>
              <w:jc w:val="center"/>
              <w:rPr>
                <w:rFonts w:ascii="仿宋" w:eastAsia="仿宋" w:hAnsi="仿宋"/>
                <w:sz w:val="24"/>
                <w:szCs w:val="24"/>
              </w:rPr>
            </w:pPr>
            <w:r w:rsidRPr="00307A1B">
              <w:rPr>
                <w:rFonts w:ascii="仿宋" w:eastAsia="仿宋" w:hAnsi="仿宋" w:hint="eastAsia"/>
                <w:sz w:val="24"/>
                <w:szCs w:val="24"/>
              </w:rPr>
              <w:t>货币银行学与国际金融</w:t>
            </w:r>
          </w:p>
        </w:tc>
        <w:tc>
          <w:tcPr>
            <w:tcW w:w="1134" w:type="dxa"/>
            <w:vAlign w:val="center"/>
          </w:tcPr>
          <w:p w:rsidR="00307A1B" w:rsidRPr="00307A1B" w:rsidRDefault="00307A1B" w:rsidP="003A5F92">
            <w:pPr>
              <w:widowControl/>
              <w:jc w:val="center"/>
              <w:rPr>
                <w:rFonts w:ascii="仿宋" w:eastAsia="仿宋" w:hAnsi="仿宋"/>
                <w:sz w:val="24"/>
                <w:szCs w:val="24"/>
              </w:rPr>
            </w:pPr>
            <w:r w:rsidRPr="00307A1B">
              <w:rPr>
                <w:rFonts w:ascii="仿宋" w:eastAsia="仿宋" w:hAnsi="仿宋" w:hint="eastAsia"/>
                <w:sz w:val="24"/>
                <w:szCs w:val="24"/>
              </w:rPr>
              <w:t>120分钟</w:t>
            </w:r>
          </w:p>
        </w:tc>
        <w:tc>
          <w:tcPr>
            <w:tcW w:w="1150" w:type="dxa"/>
            <w:vAlign w:val="center"/>
          </w:tcPr>
          <w:p w:rsidR="00307A1B" w:rsidRPr="00585EC4" w:rsidRDefault="00307A1B" w:rsidP="003A5F92">
            <w:pPr>
              <w:widowControl/>
              <w:jc w:val="center"/>
              <w:rPr>
                <w:rFonts w:ascii="仿宋" w:eastAsia="仿宋" w:hAnsi="仿宋"/>
                <w:sz w:val="24"/>
                <w:szCs w:val="24"/>
              </w:rPr>
            </w:pPr>
            <w:r w:rsidRPr="00260465">
              <w:rPr>
                <w:rFonts w:ascii="仿宋" w:eastAsia="仿宋" w:hAnsi="仿宋" w:hint="eastAsia"/>
                <w:sz w:val="24"/>
                <w:szCs w:val="24"/>
              </w:rPr>
              <w:t>100分</w:t>
            </w:r>
          </w:p>
        </w:tc>
      </w:tr>
      <w:tr w:rsidR="00307A1B" w:rsidTr="003A5F92">
        <w:trPr>
          <w:trHeight w:val="341"/>
          <w:jc w:val="center"/>
        </w:trPr>
        <w:tc>
          <w:tcPr>
            <w:tcW w:w="2428" w:type="dxa"/>
            <w:vAlign w:val="center"/>
          </w:tcPr>
          <w:p w:rsidR="00307A1B" w:rsidRPr="00307A1B" w:rsidRDefault="00307A1B" w:rsidP="003A5F92">
            <w:pPr>
              <w:widowControl/>
              <w:jc w:val="center"/>
              <w:rPr>
                <w:rFonts w:ascii="仿宋" w:eastAsia="仿宋" w:hAnsi="仿宋"/>
                <w:sz w:val="24"/>
                <w:szCs w:val="24"/>
              </w:rPr>
            </w:pPr>
            <w:r w:rsidRPr="00307A1B">
              <w:rPr>
                <w:rFonts w:ascii="仿宋" w:eastAsia="仿宋" w:hAnsi="仿宋" w:hint="eastAsia"/>
                <w:sz w:val="24"/>
                <w:szCs w:val="24"/>
              </w:rPr>
              <w:t>020205产业经济学</w:t>
            </w:r>
          </w:p>
        </w:tc>
        <w:tc>
          <w:tcPr>
            <w:tcW w:w="3260" w:type="dxa"/>
            <w:vAlign w:val="center"/>
          </w:tcPr>
          <w:p w:rsidR="00307A1B" w:rsidRPr="00307A1B" w:rsidRDefault="00307A1B" w:rsidP="003A5F92">
            <w:pPr>
              <w:widowControl/>
              <w:jc w:val="center"/>
              <w:rPr>
                <w:rFonts w:ascii="仿宋" w:eastAsia="仿宋" w:hAnsi="仿宋"/>
                <w:sz w:val="24"/>
                <w:szCs w:val="24"/>
              </w:rPr>
            </w:pPr>
            <w:r w:rsidRPr="00307A1B">
              <w:rPr>
                <w:rFonts w:ascii="仿宋" w:eastAsia="仿宋" w:hAnsi="仿宋" w:hint="eastAsia"/>
                <w:sz w:val="24"/>
                <w:szCs w:val="24"/>
              </w:rPr>
              <w:t>产业经济学</w:t>
            </w:r>
          </w:p>
        </w:tc>
        <w:tc>
          <w:tcPr>
            <w:tcW w:w="1134" w:type="dxa"/>
            <w:vAlign w:val="center"/>
          </w:tcPr>
          <w:p w:rsidR="00307A1B" w:rsidRPr="00307A1B" w:rsidRDefault="00307A1B" w:rsidP="003A5F92">
            <w:pPr>
              <w:widowControl/>
              <w:jc w:val="center"/>
              <w:rPr>
                <w:rFonts w:ascii="仿宋" w:eastAsia="仿宋" w:hAnsi="仿宋"/>
                <w:sz w:val="24"/>
                <w:szCs w:val="24"/>
              </w:rPr>
            </w:pPr>
            <w:r w:rsidRPr="00307A1B">
              <w:rPr>
                <w:rFonts w:ascii="仿宋" w:eastAsia="仿宋" w:hAnsi="仿宋" w:hint="eastAsia"/>
                <w:sz w:val="24"/>
                <w:szCs w:val="24"/>
              </w:rPr>
              <w:t>120分钟</w:t>
            </w:r>
          </w:p>
        </w:tc>
        <w:tc>
          <w:tcPr>
            <w:tcW w:w="1150" w:type="dxa"/>
            <w:vAlign w:val="center"/>
          </w:tcPr>
          <w:p w:rsidR="00307A1B" w:rsidRPr="00585EC4" w:rsidRDefault="00307A1B" w:rsidP="003A5F92">
            <w:pPr>
              <w:widowControl/>
              <w:jc w:val="center"/>
              <w:rPr>
                <w:rFonts w:ascii="仿宋" w:eastAsia="仿宋" w:hAnsi="仿宋"/>
                <w:sz w:val="24"/>
                <w:szCs w:val="24"/>
              </w:rPr>
            </w:pPr>
            <w:r w:rsidRPr="00260465">
              <w:rPr>
                <w:rFonts w:ascii="仿宋" w:eastAsia="仿宋" w:hAnsi="仿宋" w:hint="eastAsia"/>
                <w:sz w:val="24"/>
                <w:szCs w:val="24"/>
              </w:rPr>
              <w:t>100分</w:t>
            </w:r>
          </w:p>
        </w:tc>
      </w:tr>
      <w:tr w:rsidR="00307A1B" w:rsidTr="003A5F92">
        <w:trPr>
          <w:trHeight w:val="309"/>
          <w:jc w:val="center"/>
        </w:trPr>
        <w:tc>
          <w:tcPr>
            <w:tcW w:w="2428" w:type="dxa"/>
            <w:vAlign w:val="center"/>
          </w:tcPr>
          <w:p w:rsidR="00307A1B" w:rsidRPr="00307A1B" w:rsidRDefault="00307A1B" w:rsidP="003A5F92">
            <w:pPr>
              <w:widowControl/>
              <w:jc w:val="center"/>
              <w:rPr>
                <w:rFonts w:ascii="仿宋" w:eastAsia="仿宋" w:hAnsi="仿宋"/>
                <w:sz w:val="24"/>
                <w:szCs w:val="24"/>
              </w:rPr>
            </w:pPr>
            <w:r w:rsidRPr="00307A1B">
              <w:rPr>
                <w:rFonts w:ascii="仿宋" w:eastAsia="仿宋" w:hAnsi="仿宋" w:hint="eastAsia"/>
                <w:sz w:val="24"/>
                <w:szCs w:val="24"/>
              </w:rPr>
              <w:t>020206国际贸易学</w:t>
            </w:r>
          </w:p>
        </w:tc>
        <w:tc>
          <w:tcPr>
            <w:tcW w:w="3260" w:type="dxa"/>
            <w:vAlign w:val="center"/>
          </w:tcPr>
          <w:p w:rsidR="00307A1B" w:rsidRPr="00307A1B" w:rsidRDefault="00307A1B" w:rsidP="003A5F92">
            <w:pPr>
              <w:widowControl/>
              <w:jc w:val="center"/>
              <w:rPr>
                <w:rFonts w:ascii="仿宋" w:eastAsia="仿宋" w:hAnsi="仿宋"/>
                <w:sz w:val="24"/>
                <w:szCs w:val="24"/>
              </w:rPr>
            </w:pPr>
            <w:r w:rsidRPr="00307A1B">
              <w:rPr>
                <w:rFonts w:ascii="仿宋" w:eastAsia="仿宋" w:hAnsi="仿宋" w:hint="eastAsia"/>
                <w:sz w:val="24"/>
                <w:szCs w:val="24"/>
              </w:rPr>
              <w:t>国际贸易理论与实务（含专业英语）</w:t>
            </w:r>
          </w:p>
        </w:tc>
        <w:tc>
          <w:tcPr>
            <w:tcW w:w="1134" w:type="dxa"/>
            <w:vAlign w:val="center"/>
          </w:tcPr>
          <w:p w:rsidR="00307A1B" w:rsidRPr="00307A1B" w:rsidRDefault="00307A1B" w:rsidP="003A5F92">
            <w:pPr>
              <w:widowControl/>
              <w:jc w:val="center"/>
              <w:rPr>
                <w:rFonts w:ascii="仿宋" w:eastAsia="仿宋" w:hAnsi="仿宋"/>
                <w:sz w:val="24"/>
                <w:szCs w:val="24"/>
              </w:rPr>
            </w:pPr>
            <w:r w:rsidRPr="00307A1B">
              <w:rPr>
                <w:rFonts w:ascii="仿宋" w:eastAsia="仿宋" w:hAnsi="仿宋" w:hint="eastAsia"/>
                <w:sz w:val="24"/>
                <w:szCs w:val="24"/>
              </w:rPr>
              <w:t>120分钟</w:t>
            </w:r>
          </w:p>
        </w:tc>
        <w:tc>
          <w:tcPr>
            <w:tcW w:w="1150" w:type="dxa"/>
            <w:vAlign w:val="center"/>
          </w:tcPr>
          <w:p w:rsidR="00307A1B" w:rsidRPr="00585EC4" w:rsidRDefault="00307A1B" w:rsidP="003A5F92">
            <w:pPr>
              <w:widowControl/>
              <w:jc w:val="center"/>
              <w:rPr>
                <w:rFonts w:ascii="仿宋" w:eastAsia="仿宋" w:hAnsi="仿宋"/>
                <w:sz w:val="24"/>
                <w:szCs w:val="24"/>
              </w:rPr>
            </w:pPr>
            <w:r w:rsidRPr="00260465">
              <w:rPr>
                <w:rFonts w:ascii="仿宋" w:eastAsia="仿宋" w:hAnsi="仿宋" w:hint="eastAsia"/>
                <w:sz w:val="24"/>
                <w:szCs w:val="24"/>
              </w:rPr>
              <w:t>100分</w:t>
            </w:r>
          </w:p>
        </w:tc>
      </w:tr>
      <w:tr w:rsidR="00307A1B" w:rsidTr="003A5F92">
        <w:trPr>
          <w:trHeight w:val="342"/>
          <w:jc w:val="center"/>
        </w:trPr>
        <w:tc>
          <w:tcPr>
            <w:tcW w:w="2428" w:type="dxa"/>
            <w:vAlign w:val="center"/>
          </w:tcPr>
          <w:p w:rsidR="00307A1B" w:rsidRPr="00307A1B" w:rsidRDefault="00307A1B" w:rsidP="003A5F92">
            <w:pPr>
              <w:widowControl/>
              <w:jc w:val="center"/>
              <w:rPr>
                <w:rFonts w:ascii="仿宋" w:eastAsia="仿宋" w:hAnsi="仿宋"/>
                <w:sz w:val="24"/>
                <w:szCs w:val="24"/>
              </w:rPr>
            </w:pPr>
            <w:r w:rsidRPr="00307A1B">
              <w:rPr>
                <w:rFonts w:ascii="仿宋" w:eastAsia="仿宋" w:hAnsi="仿宋" w:hint="eastAsia"/>
                <w:sz w:val="24"/>
                <w:szCs w:val="24"/>
              </w:rPr>
              <w:t>020209数量经济学</w:t>
            </w:r>
          </w:p>
        </w:tc>
        <w:tc>
          <w:tcPr>
            <w:tcW w:w="3260" w:type="dxa"/>
            <w:vAlign w:val="center"/>
          </w:tcPr>
          <w:p w:rsidR="00307A1B" w:rsidRPr="00307A1B" w:rsidRDefault="00307A1B" w:rsidP="003A5F92">
            <w:pPr>
              <w:widowControl/>
              <w:jc w:val="center"/>
              <w:rPr>
                <w:rFonts w:ascii="仿宋" w:eastAsia="仿宋" w:hAnsi="仿宋"/>
                <w:sz w:val="24"/>
                <w:szCs w:val="24"/>
              </w:rPr>
            </w:pPr>
            <w:r w:rsidRPr="00307A1B">
              <w:rPr>
                <w:rFonts w:ascii="仿宋" w:eastAsia="仿宋" w:hAnsi="仿宋" w:hint="eastAsia"/>
                <w:sz w:val="24"/>
                <w:szCs w:val="24"/>
              </w:rPr>
              <w:t>计量经济学</w:t>
            </w:r>
          </w:p>
        </w:tc>
        <w:tc>
          <w:tcPr>
            <w:tcW w:w="1134" w:type="dxa"/>
            <w:vAlign w:val="center"/>
          </w:tcPr>
          <w:p w:rsidR="00307A1B" w:rsidRPr="00307A1B" w:rsidRDefault="00307A1B" w:rsidP="003A5F92">
            <w:pPr>
              <w:widowControl/>
              <w:jc w:val="center"/>
              <w:rPr>
                <w:rFonts w:ascii="仿宋" w:eastAsia="仿宋" w:hAnsi="仿宋"/>
                <w:sz w:val="24"/>
                <w:szCs w:val="24"/>
              </w:rPr>
            </w:pPr>
            <w:r w:rsidRPr="00307A1B">
              <w:rPr>
                <w:rFonts w:ascii="仿宋" w:eastAsia="仿宋" w:hAnsi="仿宋" w:hint="eastAsia"/>
                <w:sz w:val="24"/>
                <w:szCs w:val="24"/>
              </w:rPr>
              <w:t>120分钟</w:t>
            </w:r>
          </w:p>
        </w:tc>
        <w:tc>
          <w:tcPr>
            <w:tcW w:w="1150" w:type="dxa"/>
            <w:vAlign w:val="center"/>
          </w:tcPr>
          <w:p w:rsidR="00307A1B" w:rsidRPr="00585EC4" w:rsidRDefault="00307A1B" w:rsidP="003A5F92">
            <w:pPr>
              <w:widowControl/>
              <w:jc w:val="center"/>
              <w:rPr>
                <w:rFonts w:ascii="仿宋" w:eastAsia="仿宋" w:hAnsi="仿宋"/>
                <w:sz w:val="24"/>
                <w:szCs w:val="24"/>
              </w:rPr>
            </w:pPr>
            <w:r w:rsidRPr="00260465">
              <w:rPr>
                <w:rFonts w:ascii="仿宋" w:eastAsia="仿宋" w:hAnsi="仿宋" w:hint="eastAsia"/>
                <w:sz w:val="24"/>
                <w:szCs w:val="24"/>
              </w:rPr>
              <w:t>100分</w:t>
            </w:r>
          </w:p>
        </w:tc>
      </w:tr>
      <w:tr w:rsidR="00307A1B" w:rsidTr="003A5F92">
        <w:trPr>
          <w:trHeight w:val="250"/>
          <w:jc w:val="center"/>
        </w:trPr>
        <w:tc>
          <w:tcPr>
            <w:tcW w:w="2428" w:type="dxa"/>
            <w:vAlign w:val="center"/>
          </w:tcPr>
          <w:p w:rsidR="00307A1B" w:rsidRPr="00307A1B" w:rsidRDefault="00307A1B" w:rsidP="003A5F92">
            <w:pPr>
              <w:widowControl/>
              <w:jc w:val="center"/>
              <w:rPr>
                <w:rFonts w:ascii="仿宋" w:eastAsia="仿宋" w:hAnsi="仿宋"/>
                <w:sz w:val="24"/>
                <w:szCs w:val="24"/>
              </w:rPr>
            </w:pPr>
            <w:r w:rsidRPr="00307A1B">
              <w:rPr>
                <w:rFonts w:ascii="仿宋" w:eastAsia="仿宋" w:hAnsi="仿宋" w:hint="eastAsia"/>
                <w:sz w:val="24"/>
                <w:szCs w:val="24"/>
              </w:rPr>
              <w:t>025100金融</w:t>
            </w:r>
          </w:p>
        </w:tc>
        <w:tc>
          <w:tcPr>
            <w:tcW w:w="3260" w:type="dxa"/>
            <w:vAlign w:val="center"/>
          </w:tcPr>
          <w:p w:rsidR="00307A1B" w:rsidRPr="00307A1B" w:rsidRDefault="00307A1B" w:rsidP="003A5F92">
            <w:pPr>
              <w:widowControl/>
              <w:jc w:val="center"/>
              <w:rPr>
                <w:rFonts w:ascii="仿宋" w:eastAsia="仿宋" w:hAnsi="仿宋"/>
                <w:sz w:val="24"/>
                <w:szCs w:val="24"/>
              </w:rPr>
            </w:pPr>
            <w:r w:rsidRPr="00307A1B">
              <w:rPr>
                <w:rFonts w:ascii="仿宋" w:eastAsia="仿宋" w:hAnsi="仿宋" w:hint="eastAsia"/>
                <w:sz w:val="24"/>
                <w:szCs w:val="24"/>
              </w:rPr>
              <w:t>货币银行学与国际金融</w:t>
            </w:r>
          </w:p>
        </w:tc>
        <w:tc>
          <w:tcPr>
            <w:tcW w:w="1134" w:type="dxa"/>
            <w:vAlign w:val="center"/>
          </w:tcPr>
          <w:p w:rsidR="00307A1B" w:rsidRPr="00307A1B" w:rsidRDefault="00307A1B" w:rsidP="003A5F92">
            <w:pPr>
              <w:widowControl/>
              <w:jc w:val="center"/>
              <w:rPr>
                <w:rFonts w:ascii="仿宋" w:eastAsia="仿宋" w:hAnsi="仿宋"/>
                <w:sz w:val="24"/>
                <w:szCs w:val="24"/>
              </w:rPr>
            </w:pPr>
            <w:r w:rsidRPr="00307A1B">
              <w:rPr>
                <w:rFonts w:ascii="仿宋" w:eastAsia="仿宋" w:hAnsi="仿宋" w:hint="eastAsia"/>
                <w:sz w:val="24"/>
                <w:szCs w:val="24"/>
              </w:rPr>
              <w:t>120分钟</w:t>
            </w:r>
          </w:p>
        </w:tc>
        <w:tc>
          <w:tcPr>
            <w:tcW w:w="1150" w:type="dxa"/>
            <w:vAlign w:val="center"/>
          </w:tcPr>
          <w:p w:rsidR="00307A1B" w:rsidRPr="00585EC4" w:rsidRDefault="00307A1B" w:rsidP="003A5F92">
            <w:pPr>
              <w:widowControl/>
              <w:jc w:val="center"/>
              <w:rPr>
                <w:rFonts w:ascii="仿宋" w:eastAsia="仿宋" w:hAnsi="仿宋"/>
                <w:sz w:val="24"/>
                <w:szCs w:val="24"/>
              </w:rPr>
            </w:pPr>
            <w:r w:rsidRPr="00260465">
              <w:rPr>
                <w:rFonts w:ascii="仿宋" w:eastAsia="仿宋" w:hAnsi="仿宋" w:hint="eastAsia"/>
                <w:sz w:val="24"/>
                <w:szCs w:val="24"/>
              </w:rPr>
              <w:t>100分</w:t>
            </w:r>
          </w:p>
        </w:tc>
      </w:tr>
      <w:tr w:rsidR="00307A1B" w:rsidTr="003A5F92">
        <w:trPr>
          <w:trHeight w:val="359"/>
          <w:jc w:val="center"/>
        </w:trPr>
        <w:tc>
          <w:tcPr>
            <w:tcW w:w="2428" w:type="dxa"/>
            <w:vAlign w:val="center"/>
          </w:tcPr>
          <w:p w:rsidR="00307A1B" w:rsidRPr="00307A1B" w:rsidRDefault="00307A1B" w:rsidP="003A5F92">
            <w:pPr>
              <w:widowControl/>
              <w:jc w:val="center"/>
              <w:rPr>
                <w:rFonts w:ascii="仿宋" w:eastAsia="仿宋" w:hAnsi="仿宋"/>
                <w:sz w:val="24"/>
                <w:szCs w:val="24"/>
              </w:rPr>
            </w:pPr>
            <w:r w:rsidRPr="00307A1B">
              <w:rPr>
                <w:rFonts w:ascii="仿宋" w:eastAsia="仿宋" w:hAnsi="仿宋" w:hint="eastAsia"/>
                <w:sz w:val="24"/>
                <w:szCs w:val="24"/>
              </w:rPr>
              <w:t>025400 国际商务</w:t>
            </w:r>
          </w:p>
        </w:tc>
        <w:tc>
          <w:tcPr>
            <w:tcW w:w="3260" w:type="dxa"/>
            <w:vAlign w:val="center"/>
          </w:tcPr>
          <w:p w:rsidR="00307A1B" w:rsidRPr="00307A1B" w:rsidRDefault="00307A1B" w:rsidP="003A5F92">
            <w:pPr>
              <w:widowControl/>
              <w:jc w:val="center"/>
              <w:rPr>
                <w:rFonts w:ascii="仿宋" w:eastAsia="仿宋" w:hAnsi="仿宋"/>
                <w:sz w:val="24"/>
                <w:szCs w:val="24"/>
              </w:rPr>
            </w:pPr>
            <w:r w:rsidRPr="00307A1B">
              <w:rPr>
                <w:rFonts w:ascii="仿宋" w:eastAsia="仿宋" w:hAnsi="仿宋" w:hint="eastAsia"/>
                <w:sz w:val="24"/>
                <w:szCs w:val="24"/>
              </w:rPr>
              <w:t>国际商务理论基础</w:t>
            </w:r>
          </w:p>
        </w:tc>
        <w:tc>
          <w:tcPr>
            <w:tcW w:w="1134" w:type="dxa"/>
            <w:vAlign w:val="center"/>
          </w:tcPr>
          <w:p w:rsidR="00307A1B" w:rsidRPr="00307A1B" w:rsidRDefault="00307A1B" w:rsidP="003A5F92">
            <w:pPr>
              <w:widowControl/>
              <w:jc w:val="center"/>
              <w:rPr>
                <w:rFonts w:ascii="仿宋" w:eastAsia="仿宋" w:hAnsi="仿宋"/>
                <w:sz w:val="24"/>
                <w:szCs w:val="24"/>
              </w:rPr>
            </w:pPr>
            <w:r w:rsidRPr="00307A1B">
              <w:rPr>
                <w:rFonts w:ascii="仿宋" w:eastAsia="仿宋" w:hAnsi="仿宋" w:hint="eastAsia"/>
                <w:sz w:val="24"/>
                <w:szCs w:val="24"/>
              </w:rPr>
              <w:t>120分钟</w:t>
            </w:r>
          </w:p>
        </w:tc>
        <w:tc>
          <w:tcPr>
            <w:tcW w:w="1150" w:type="dxa"/>
            <w:vAlign w:val="center"/>
          </w:tcPr>
          <w:p w:rsidR="00307A1B" w:rsidRPr="00585EC4" w:rsidRDefault="00307A1B" w:rsidP="003A5F92">
            <w:pPr>
              <w:widowControl/>
              <w:jc w:val="center"/>
              <w:rPr>
                <w:rFonts w:ascii="仿宋" w:eastAsia="仿宋" w:hAnsi="仿宋"/>
                <w:sz w:val="24"/>
                <w:szCs w:val="24"/>
              </w:rPr>
            </w:pPr>
            <w:r w:rsidRPr="00260465">
              <w:rPr>
                <w:rFonts w:ascii="仿宋" w:eastAsia="仿宋" w:hAnsi="仿宋" w:hint="eastAsia"/>
                <w:sz w:val="24"/>
                <w:szCs w:val="24"/>
              </w:rPr>
              <w:t>100分</w:t>
            </w:r>
          </w:p>
        </w:tc>
      </w:tr>
      <w:tr w:rsidR="00307A1B" w:rsidTr="003A5F92">
        <w:trPr>
          <w:trHeight w:val="321"/>
          <w:jc w:val="center"/>
        </w:trPr>
        <w:tc>
          <w:tcPr>
            <w:tcW w:w="2428" w:type="dxa"/>
            <w:vAlign w:val="center"/>
          </w:tcPr>
          <w:p w:rsidR="00307A1B" w:rsidRPr="00307A1B" w:rsidRDefault="00307A1B" w:rsidP="003A5F92">
            <w:pPr>
              <w:widowControl/>
              <w:jc w:val="center"/>
              <w:rPr>
                <w:rFonts w:ascii="仿宋" w:eastAsia="仿宋" w:hAnsi="仿宋"/>
                <w:sz w:val="24"/>
                <w:szCs w:val="24"/>
              </w:rPr>
            </w:pPr>
            <w:r w:rsidRPr="00307A1B">
              <w:rPr>
                <w:rFonts w:ascii="仿宋" w:eastAsia="仿宋" w:hAnsi="仿宋" w:hint="eastAsia"/>
                <w:sz w:val="24"/>
                <w:szCs w:val="24"/>
              </w:rPr>
              <w:t>025500保险</w:t>
            </w:r>
          </w:p>
        </w:tc>
        <w:tc>
          <w:tcPr>
            <w:tcW w:w="3260" w:type="dxa"/>
            <w:vAlign w:val="center"/>
          </w:tcPr>
          <w:p w:rsidR="00307A1B" w:rsidRPr="00307A1B" w:rsidRDefault="00307A1B" w:rsidP="003A5F92">
            <w:pPr>
              <w:widowControl/>
              <w:jc w:val="center"/>
              <w:rPr>
                <w:rFonts w:ascii="仿宋" w:eastAsia="仿宋" w:hAnsi="仿宋"/>
                <w:sz w:val="24"/>
                <w:szCs w:val="24"/>
              </w:rPr>
            </w:pPr>
            <w:r w:rsidRPr="00307A1B">
              <w:rPr>
                <w:rFonts w:ascii="仿宋" w:eastAsia="仿宋" w:hAnsi="仿宋" w:hint="eastAsia"/>
                <w:sz w:val="24"/>
                <w:szCs w:val="24"/>
              </w:rPr>
              <w:t>货币银行学、保险学</w:t>
            </w:r>
          </w:p>
        </w:tc>
        <w:tc>
          <w:tcPr>
            <w:tcW w:w="1134" w:type="dxa"/>
            <w:vAlign w:val="center"/>
          </w:tcPr>
          <w:p w:rsidR="00307A1B" w:rsidRPr="00307A1B" w:rsidRDefault="00307A1B" w:rsidP="003A5F92">
            <w:pPr>
              <w:widowControl/>
              <w:jc w:val="center"/>
              <w:rPr>
                <w:rFonts w:ascii="仿宋" w:eastAsia="仿宋" w:hAnsi="仿宋"/>
                <w:sz w:val="24"/>
                <w:szCs w:val="24"/>
              </w:rPr>
            </w:pPr>
            <w:r w:rsidRPr="00307A1B">
              <w:rPr>
                <w:rFonts w:ascii="仿宋" w:eastAsia="仿宋" w:hAnsi="仿宋" w:hint="eastAsia"/>
                <w:sz w:val="24"/>
                <w:szCs w:val="24"/>
              </w:rPr>
              <w:t>120分钟</w:t>
            </w:r>
          </w:p>
        </w:tc>
        <w:tc>
          <w:tcPr>
            <w:tcW w:w="1150" w:type="dxa"/>
            <w:vAlign w:val="center"/>
          </w:tcPr>
          <w:p w:rsidR="00307A1B" w:rsidRPr="00585EC4" w:rsidRDefault="00307A1B" w:rsidP="003A5F92">
            <w:pPr>
              <w:widowControl/>
              <w:jc w:val="center"/>
              <w:rPr>
                <w:rFonts w:ascii="仿宋" w:eastAsia="仿宋" w:hAnsi="仿宋"/>
                <w:sz w:val="24"/>
                <w:szCs w:val="24"/>
              </w:rPr>
            </w:pPr>
            <w:r w:rsidRPr="00260465">
              <w:rPr>
                <w:rFonts w:ascii="仿宋" w:eastAsia="仿宋" w:hAnsi="仿宋" w:hint="eastAsia"/>
                <w:sz w:val="24"/>
                <w:szCs w:val="24"/>
              </w:rPr>
              <w:t>100分</w:t>
            </w:r>
          </w:p>
        </w:tc>
      </w:tr>
      <w:tr w:rsidR="00307A1B" w:rsidTr="003A5F92">
        <w:trPr>
          <w:trHeight w:val="421"/>
          <w:jc w:val="center"/>
        </w:trPr>
        <w:tc>
          <w:tcPr>
            <w:tcW w:w="2428" w:type="dxa"/>
            <w:vAlign w:val="center"/>
          </w:tcPr>
          <w:p w:rsidR="00307A1B" w:rsidRPr="00307A1B" w:rsidRDefault="00307A1B" w:rsidP="003A5F92">
            <w:pPr>
              <w:widowControl/>
              <w:jc w:val="center"/>
              <w:rPr>
                <w:rFonts w:ascii="仿宋" w:eastAsia="仿宋" w:hAnsi="仿宋"/>
                <w:sz w:val="24"/>
                <w:szCs w:val="24"/>
              </w:rPr>
            </w:pPr>
            <w:r w:rsidRPr="00307A1B">
              <w:rPr>
                <w:rFonts w:ascii="仿宋" w:eastAsia="仿宋" w:hAnsi="仿宋" w:hint="eastAsia"/>
                <w:sz w:val="24"/>
                <w:szCs w:val="24"/>
              </w:rPr>
              <w:t>085240物流工程</w:t>
            </w:r>
          </w:p>
        </w:tc>
        <w:tc>
          <w:tcPr>
            <w:tcW w:w="3260" w:type="dxa"/>
            <w:vAlign w:val="center"/>
          </w:tcPr>
          <w:p w:rsidR="00307A1B" w:rsidRPr="00307A1B" w:rsidRDefault="00307A1B" w:rsidP="003A5F92">
            <w:pPr>
              <w:widowControl/>
              <w:jc w:val="center"/>
              <w:rPr>
                <w:rFonts w:ascii="仿宋" w:eastAsia="仿宋" w:hAnsi="仿宋"/>
                <w:sz w:val="24"/>
                <w:szCs w:val="24"/>
              </w:rPr>
            </w:pPr>
            <w:r w:rsidRPr="00307A1B">
              <w:rPr>
                <w:rFonts w:ascii="仿宋" w:eastAsia="仿宋" w:hAnsi="仿宋" w:hint="eastAsia"/>
                <w:sz w:val="24"/>
                <w:szCs w:val="24"/>
              </w:rPr>
              <w:t>企业物流管理与供应链管理</w:t>
            </w:r>
          </w:p>
        </w:tc>
        <w:tc>
          <w:tcPr>
            <w:tcW w:w="1134" w:type="dxa"/>
            <w:vAlign w:val="center"/>
          </w:tcPr>
          <w:p w:rsidR="00307A1B" w:rsidRPr="00307A1B" w:rsidRDefault="00307A1B" w:rsidP="003A5F92">
            <w:pPr>
              <w:widowControl/>
              <w:jc w:val="center"/>
              <w:rPr>
                <w:rFonts w:ascii="仿宋" w:eastAsia="仿宋" w:hAnsi="仿宋"/>
                <w:sz w:val="24"/>
                <w:szCs w:val="24"/>
              </w:rPr>
            </w:pPr>
            <w:r w:rsidRPr="00307A1B">
              <w:rPr>
                <w:rFonts w:ascii="仿宋" w:eastAsia="仿宋" w:hAnsi="仿宋" w:hint="eastAsia"/>
                <w:sz w:val="24"/>
                <w:szCs w:val="24"/>
              </w:rPr>
              <w:t>120分钟</w:t>
            </w:r>
          </w:p>
        </w:tc>
        <w:tc>
          <w:tcPr>
            <w:tcW w:w="1150" w:type="dxa"/>
            <w:vAlign w:val="center"/>
          </w:tcPr>
          <w:p w:rsidR="00307A1B" w:rsidRPr="00585EC4" w:rsidRDefault="00307A1B" w:rsidP="003A5F92">
            <w:pPr>
              <w:widowControl/>
              <w:jc w:val="center"/>
              <w:rPr>
                <w:rFonts w:ascii="仿宋" w:eastAsia="仿宋" w:hAnsi="仿宋"/>
                <w:sz w:val="24"/>
                <w:szCs w:val="24"/>
              </w:rPr>
            </w:pPr>
            <w:r w:rsidRPr="00260465">
              <w:rPr>
                <w:rFonts w:ascii="仿宋" w:eastAsia="仿宋" w:hAnsi="仿宋" w:hint="eastAsia"/>
                <w:sz w:val="24"/>
                <w:szCs w:val="24"/>
              </w:rPr>
              <w:t>100分</w:t>
            </w:r>
          </w:p>
        </w:tc>
      </w:tr>
    </w:tbl>
    <w:p w:rsidR="000B5673" w:rsidRPr="00307A1B" w:rsidRDefault="00B73936" w:rsidP="00F707BE">
      <w:pPr>
        <w:spacing w:line="500" w:lineRule="exact"/>
        <w:ind w:firstLineChars="200" w:firstLine="640"/>
        <w:rPr>
          <w:rFonts w:ascii="仿宋" w:eastAsia="仿宋" w:hAnsi="仿宋"/>
          <w:sz w:val="32"/>
          <w:szCs w:val="32"/>
        </w:rPr>
      </w:pPr>
      <w:r w:rsidRPr="00307A1B">
        <w:rPr>
          <w:rFonts w:ascii="仿宋" w:eastAsia="仿宋" w:hAnsi="仿宋"/>
          <w:sz w:val="32"/>
          <w:szCs w:val="32"/>
        </w:rPr>
        <w:t>2</w:t>
      </w:r>
      <w:r w:rsidRPr="00307A1B">
        <w:rPr>
          <w:rFonts w:ascii="仿宋" w:eastAsia="仿宋" w:hAnsi="仿宋" w:hint="eastAsia"/>
          <w:sz w:val="32"/>
          <w:szCs w:val="32"/>
        </w:rPr>
        <w:t>.面试。每生面试时间（含外国语听力与口语测试）一般不少于20分钟。面试项目</w:t>
      </w:r>
      <w:r w:rsidR="000A39E6" w:rsidRPr="00307A1B">
        <w:rPr>
          <w:rFonts w:ascii="仿宋" w:eastAsia="仿宋" w:hAnsi="仿宋" w:hint="eastAsia"/>
          <w:sz w:val="32"/>
          <w:szCs w:val="32"/>
        </w:rPr>
        <w:t>及分值：专业基础50分</w:t>
      </w:r>
      <w:r w:rsidRPr="00307A1B">
        <w:rPr>
          <w:rFonts w:ascii="仿宋" w:eastAsia="仿宋" w:hAnsi="仿宋" w:hint="eastAsia"/>
          <w:sz w:val="32"/>
          <w:szCs w:val="32"/>
        </w:rPr>
        <w:t>、</w:t>
      </w:r>
      <w:r w:rsidR="000A39E6" w:rsidRPr="00307A1B">
        <w:rPr>
          <w:rFonts w:ascii="仿宋" w:eastAsia="仿宋" w:hAnsi="仿宋" w:hint="eastAsia"/>
          <w:sz w:val="32"/>
          <w:szCs w:val="32"/>
        </w:rPr>
        <w:t>综合素质50分</w:t>
      </w:r>
      <w:r w:rsidRPr="00307A1B">
        <w:rPr>
          <w:rFonts w:ascii="仿宋" w:eastAsia="仿宋" w:hAnsi="仿宋" w:hint="eastAsia"/>
          <w:sz w:val="32"/>
          <w:szCs w:val="32"/>
        </w:rPr>
        <w:t>。</w:t>
      </w:r>
    </w:p>
    <w:p w:rsidR="000B5673" w:rsidRPr="000015B1" w:rsidRDefault="00B73936" w:rsidP="00F707BE">
      <w:pPr>
        <w:spacing w:line="500" w:lineRule="exact"/>
        <w:ind w:firstLineChars="200" w:firstLine="640"/>
        <w:rPr>
          <w:rFonts w:ascii="仿宋" w:eastAsia="仿宋" w:hAnsi="仿宋"/>
          <w:sz w:val="32"/>
          <w:szCs w:val="32"/>
        </w:rPr>
      </w:pPr>
      <w:r w:rsidRPr="00307A1B">
        <w:rPr>
          <w:rFonts w:ascii="仿宋" w:eastAsia="仿宋" w:hAnsi="仿宋"/>
          <w:sz w:val="32"/>
          <w:szCs w:val="32"/>
        </w:rPr>
        <w:t>3</w:t>
      </w:r>
      <w:r w:rsidRPr="00307A1B">
        <w:rPr>
          <w:rFonts w:ascii="仿宋" w:eastAsia="仿宋" w:hAnsi="仿宋" w:hint="eastAsia"/>
          <w:sz w:val="32"/>
          <w:szCs w:val="32"/>
        </w:rPr>
        <w:t>.外国语听力与口语测试。</w:t>
      </w:r>
      <w:r w:rsidR="000015B1" w:rsidRPr="000015B1">
        <w:rPr>
          <w:rFonts w:ascii="仿宋" w:eastAsia="仿宋" w:hAnsi="仿宋" w:hint="eastAsia"/>
          <w:sz w:val="32"/>
          <w:szCs w:val="32"/>
        </w:rPr>
        <w:t>主要考察考生的英语专业表达与交流能力，分值10分。</w:t>
      </w:r>
    </w:p>
    <w:p w:rsidR="000B5673" w:rsidRDefault="008B1718" w:rsidP="00F707BE">
      <w:pPr>
        <w:spacing w:line="500" w:lineRule="exact"/>
        <w:ind w:firstLineChars="200" w:firstLine="640"/>
        <w:rPr>
          <w:rFonts w:ascii="仿宋" w:eastAsia="仿宋" w:hAnsi="仿宋"/>
          <w:sz w:val="32"/>
          <w:szCs w:val="32"/>
        </w:rPr>
      </w:pPr>
      <w:r>
        <w:rPr>
          <w:rFonts w:ascii="仿宋" w:eastAsia="仿宋" w:hAnsi="仿宋" w:hint="eastAsia"/>
          <w:sz w:val="32"/>
          <w:szCs w:val="32"/>
        </w:rPr>
        <w:t>4</w:t>
      </w:r>
      <w:r w:rsidR="00B73936">
        <w:rPr>
          <w:rFonts w:ascii="仿宋" w:eastAsia="仿宋" w:hAnsi="仿宋" w:hint="eastAsia"/>
          <w:sz w:val="32"/>
          <w:szCs w:val="32"/>
        </w:rPr>
        <w:t>.综合素质考核。</w:t>
      </w:r>
    </w:p>
    <w:p w:rsidR="000B5673" w:rsidRDefault="00B73936" w:rsidP="00F707BE">
      <w:pPr>
        <w:spacing w:line="500" w:lineRule="exact"/>
        <w:rPr>
          <w:rFonts w:ascii="仿宋" w:eastAsia="仿宋" w:hAnsi="仿宋"/>
          <w:sz w:val="32"/>
          <w:szCs w:val="32"/>
        </w:rPr>
      </w:pPr>
      <w:r>
        <w:rPr>
          <w:rFonts w:ascii="仿宋" w:eastAsia="仿宋" w:hAnsi="仿宋" w:hint="eastAsia"/>
          <w:sz w:val="32"/>
          <w:szCs w:val="32"/>
        </w:rPr>
        <w:t xml:space="preserve">  （1）思想政治素质和品德考核。主要考察考生的现实表现，内容应包括考生的政治态度、思想表现、道德品质、遵纪守法、诚实守信等方面。</w:t>
      </w:r>
    </w:p>
    <w:p w:rsidR="000B5673" w:rsidRDefault="00B73936" w:rsidP="00F707BE">
      <w:pPr>
        <w:spacing w:line="500" w:lineRule="exact"/>
        <w:ind w:firstLineChars="100" w:firstLine="320"/>
        <w:rPr>
          <w:rFonts w:ascii="仿宋" w:eastAsia="仿宋" w:hAnsi="仿宋"/>
          <w:sz w:val="32"/>
          <w:szCs w:val="32"/>
        </w:rPr>
      </w:pPr>
      <w:r>
        <w:rPr>
          <w:rFonts w:ascii="仿宋" w:eastAsia="仿宋" w:hAnsi="仿宋" w:hint="eastAsia"/>
          <w:sz w:val="32"/>
          <w:szCs w:val="32"/>
        </w:rPr>
        <w:t>（2）心理素质测试。由学校统一组织。</w:t>
      </w:r>
    </w:p>
    <w:p w:rsidR="000D403F" w:rsidRDefault="00B73936" w:rsidP="00F707BE">
      <w:pPr>
        <w:spacing w:line="500" w:lineRule="exact"/>
        <w:rPr>
          <w:rFonts w:ascii="仿宋" w:eastAsia="仿宋" w:hAnsi="仿宋"/>
          <w:sz w:val="32"/>
          <w:szCs w:val="32"/>
        </w:rPr>
      </w:pPr>
      <w:r>
        <w:rPr>
          <w:rFonts w:ascii="仿宋" w:eastAsia="仿宋" w:hAnsi="仿宋" w:hint="eastAsia"/>
          <w:sz w:val="32"/>
          <w:szCs w:val="32"/>
        </w:rPr>
        <w:t xml:space="preserve">  （3）人文素养、社会实践（社团活动、志愿服务等）、团结协作精神、举止、表达及礼仪等方面的考核。</w:t>
      </w:r>
    </w:p>
    <w:p w:rsidR="000B5673" w:rsidRDefault="008B1718" w:rsidP="00F707BE">
      <w:pPr>
        <w:spacing w:line="500" w:lineRule="exact"/>
        <w:ind w:firstLineChars="200" w:firstLine="640"/>
        <w:rPr>
          <w:rFonts w:ascii="仿宋" w:eastAsia="仿宋" w:hAnsi="仿宋"/>
          <w:sz w:val="32"/>
          <w:szCs w:val="32"/>
        </w:rPr>
      </w:pPr>
      <w:r>
        <w:rPr>
          <w:rFonts w:ascii="仿宋" w:eastAsia="仿宋" w:hAnsi="仿宋" w:hint="eastAsia"/>
          <w:sz w:val="32"/>
          <w:szCs w:val="32"/>
        </w:rPr>
        <w:t>5</w:t>
      </w:r>
      <w:r w:rsidR="000D403F">
        <w:rPr>
          <w:rFonts w:ascii="仿宋" w:eastAsia="仿宋" w:hAnsi="仿宋" w:hint="eastAsia"/>
          <w:sz w:val="32"/>
          <w:szCs w:val="32"/>
        </w:rPr>
        <w:t>.</w:t>
      </w:r>
      <w:r w:rsidR="00B73936">
        <w:rPr>
          <w:rFonts w:ascii="仿宋" w:eastAsia="仿宋" w:hAnsi="仿宋" w:hint="eastAsia"/>
          <w:sz w:val="32"/>
          <w:szCs w:val="32"/>
        </w:rPr>
        <w:t>体检。考生须按学校要求进行体检。</w:t>
      </w:r>
    </w:p>
    <w:p w:rsidR="000B5673" w:rsidRDefault="00B73936" w:rsidP="00F707BE">
      <w:pPr>
        <w:spacing w:line="500" w:lineRule="exact"/>
        <w:ind w:firstLineChars="200" w:firstLine="640"/>
        <w:rPr>
          <w:rFonts w:ascii="黑体" w:eastAsia="黑体" w:hAnsi="黑体" w:cs="黑体"/>
          <w:sz w:val="32"/>
          <w:szCs w:val="32"/>
        </w:rPr>
      </w:pPr>
      <w:r>
        <w:rPr>
          <w:rFonts w:ascii="黑体" w:eastAsia="黑体" w:hAnsi="黑体" w:cs="黑体" w:hint="eastAsia"/>
          <w:sz w:val="32"/>
          <w:szCs w:val="32"/>
        </w:rPr>
        <w:t>四、复试成绩的计算</w:t>
      </w:r>
    </w:p>
    <w:p w:rsidR="006E1775" w:rsidRPr="006E1775" w:rsidRDefault="006E1775" w:rsidP="00F707BE">
      <w:pPr>
        <w:spacing w:line="500" w:lineRule="exact"/>
        <w:ind w:firstLineChars="200" w:firstLine="640"/>
        <w:rPr>
          <w:rFonts w:ascii="仿宋" w:eastAsia="仿宋" w:hAnsi="仿宋"/>
          <w:sz w:val="32"/>
          <w:szCs w:val="32"/>
        </w:rPr>
      </w:pPr>
      <w:r w:rsidRPr="00446B1A">
        <w:rPr>
          <w:rFonts w:ascii="仿宋" w:eastAsia="仿宋" w:hAnsi="仿宋" w:cs="Times New Roman" w:hint="eastAsia"/>
          <w:sz w:val="32"/>
          <w:szCs w:val="32"/>
        </w:rPr>
        <w:t>复试成绩、专业科目笔试成绩和面试成绩均采取满分百分制，外国语听力与口语测试成绩满分为10分。</w:t>
      </w:r>
    </w:p>
    <w:p w:rsidR="00446B1A" w:rsidRPr="00446B1A" w:rsidRDefault="00446B1A" w:rsidP="00F707BE">
      <w:pPr>
        <w:spacing w:line="500" w:lineRule="exact"/>
        <w:ind w:firstLineChars="200" w:firstLine="640"/>
        <w:rPr>
          <w:rFonts w:ascii="仿宋" w:eastAsia="仿宋" w:hAnsi="仿宋" w:cs="Times New Roman"/>
          <w:sz w:val="32"/>
          <w:szCs w:val="32"/>
        </w:rPr>
      </w:pPr>
      <w:r w:rsidRPr="00446B1A">
        <w:rPr>
          <w:rFonts w:ascii="仿宋" w:eastAsia="仿宋" w:hAnsi="仿宋" w:cs="Times New Roman" w:hint="eastAsia"/>
          <w:sz w:val="32"/>
          <w:szCs w:val="32"/>
        </w:rPr>
        <w:t>①金融学、数量经济学、金融（专业学位）、保险（专业学位）：</w:t>
      </w:r>
    </w:p>
    <w:p w:rsidR="00446B1A" w:rsidRPr="00446B1A" w:rsidRDefault="00446B1A" w:rsidP="00F707BE">
      <w:pPr>
        <w:spacing w:line="500" w:lineRule="exact"/>
        <w:ind w:firstLineChars="200" w:firstLine="640"/>
        <w:rPr>
          <w:rFonts w:ascii="仿宋" w:eastAsia="仿宋" w:hAnsi="仿宋" w:cs="Times New Roman"/>
          <w:sz w:val="32"/>
          <w:szCs w:val="32"/>
        </w:rPr>
      </w:pPr>
      <w:r w:rsidRPr="00446B1A">
        <w:rPr>
          <w:rFonts w:ascii="仿宋" w:eastAsia="仿宋" w:hAnsi="仿宋" w:cs="Times New Roman" w:hint="eastAsia"/>
          <w:sz w:val="32"/>
          <w:szCs w:val="32"/>
        </w:rPr>
        <w:t>复试成绩=专业科目笔试成绩×40%+面试成绩×50%+</w:t>
      </w:r>
      <w:r w:rsidR="006E1775">
        <w:rPr>
          <w:rFonts w:ascii="仿宋" w:eastAsia="仿宋" w:hAnsi="仿宋" w:cs="Times New Roman" w:hint="eastAsia"/>
          <w:sz w:val="32"/>
          <w:szCs w:val="32"/>
        </w:rPr>
        <w:t>外国语听力与口语测试成绩</w:t>
      </w:r>
      <w:r w:rsidRPr="00446B1A">
        <w:rPr>
          <w:rFonts w:ascii="仿宋" w:eastAsia="仿宋" w:hAnsi="仿宋" w:cs="Times New Roman" w:hint="eastAsia"/>
          <w:sz w:val="32"/>
          <w:szCs w:val="32"/>
        </w:rPr>
        <w:t>。</w:t>
      </w:r>
    </w:p>
    <w:p w:rsidR="00446B1A" w:rsidRPr="00446B1A" w:rsidRDefault="00446B1A" w:rsidP="00F707BE">
      <w:pPr>
        <w:spacing w:line="500" w:lineRule="exact"/>
        <w:ind w:firstLineChars="200" w:firstLine="640"/>
        <w:rPr>
          <w:rFonts w:ascii="仿宋" w:eastAsia="仿宋" w:hAnsi="仿宋" w:cs="Times New Roman"/>
          <w:sz w:val="32"/>
          <w:szCs w:val="32"/>
        </w:rPr>
      </w:pPr>
      <w:r w:rsidRPr="00446B1A">
        <w:rPr>
          <w:rFonts w:ascii="仿宋" w:eastAsia="仿宋" w:hAnsi="仿宋" w:cs="Times New Roman" w:hint="eastAsia"/>
          <w:sz w:val="32"/>
          <w:szCs w:val="32"/>
        </w:rPr>
        <w:t>②国民经济学、产业经济学:</w:t>
      </w:r>
    </w:p>
    <w:p w:rsidR="00446B1A" w:rsidRPr="00446B1A" w:rsidRDefault="00446B1A" w:rsidP="00F707BE">
      <w:pPr>
        <w:spacing w:line="500" w:lineRule="exact"/>
        <w:ind w:firstLineChars="200" w:firstLine="640"/>
        <w:rPr>
          <w:rFonts w:ascii="仿宋" w:eastAsia="仿宋" w:hAnsi="仿宋" w:cs="Times New Roman"/>
          <w:sz w:val="32"/>
          <w:szCs w:val="32"/>
        </w:rPr>
      </w:pPr>
      <w:r w:rsidRPr="00446B1A">
        <w:rPr>
          <w:rFonts w:ascii="仿宋" w:eastAsia="仿宋" w:hAnsi="仿宋" w:cs="Times New Roman" w:hint="eastAsia"/>
          <w:sz w:val="32"/>
          <w:szCs w:val="32"/>
        </w:rPr>
        <w:t>复试成绩=专业科目笔试成绩×60%+面试成绩×30%+外国语听力与口语测试成绩。</w:t>
      </w:r>
    </w:p>
    <w:p w:rsidR="00446B1A" w:rsidRPr="00446B1A" w:rsidRDefault="00446B1A" w:rsidP="00F707BE">
      <w:pPr>
        <w:spacing w:line="500" w:lineRule="exact"/>
        <w:ind w:firstLineChars="200" w:firstLine="640"/>
        <w:rPr>
          <w:rFonts w:ascii="仿宋" w:eastAsia="仿宋" w:hAnsi="仿宋" w:cs="Times New Roman"/>
          <w:sz w:val="32"/>
          <w:szCs w:val="32"/>
        </w:rPr>
      </w:pPr>
      <w:r w:rsidRPr="00446B1A">
        <w:rPr>
          <w:rFonts w:ascii="仿宋" w:eastAsia="仿宋" w:hAnsi="仿宋" w:cs="Times New Roman" w:hint="eastAsia"/>
          <w:sz w:val="32"/>
          <w:szCs w:val="32"/>
        </w:rPr>
        <w:lastRenderedPageBreak/>
        <w:t>③国际贸易学、区域经济学、国际商务（专业学位）、物流工程（专业学位）：</w:t>
      </w:r>
    </w:p>
    <w:p w:rsidR="00446B1A" w:rsidRPr="00446B1A" w:rsidRDefault="00446B1A" w:rsidP="00F707BE">
      <w:pPr>
        <w:spacing w:line="500" w:lineRule="exact"/>
        <w:ind w:firstLineChars="200" w:firstLine="640"/>
        <w:rPr>
          <w:rFonts w:ascii="仿宋" w:eastAsia="仿宋" w:hAnsi="仿宋" w:cs="Times New Roman"/>
          <w:sz w:val="32"/>
          <w:szCs w:val="32"/>
        </w:rPr>
      </w:pPr>
      <w:r w:rsidRPr="00446B1A">
        <w:rPr>
          <w:rFonts w:ascii="仿宋" w:eastAsia="仿宋" w:hAnsi="仿宋" w:cs="Times New Roman" w:hint="eastAsia"/>
          <w:sz w:val="32"/>
          <w:szCs w:val="32"/>
        </w:rPr>
        <w:t>复试成绩=专业科目笔试成绩×50%+面试成绩×40%+外国语听力与口语测试成绩。</w:t>
      </w:r>
    </w:p>
    <w:p w:rsidR="000B5673" w:rsidRDefault="00B73936" w:rsidP="00F707BE">
      <w:pPr>
        <w:spacing w:line="500" w:lineRule="exact"/>
        <w:ind w:firstLineChars="200" w:firstLine="640"/>
        <w:rPr>
          <w:rFonts w:ascii="黑体" w:eastAsia="黑体" w:hAnsi="黑体" w:cs="黑体"/>
          <w:sz w:val="32"/>
          <w:szCs w:val="32"/>
        </w:rPr>
      </w:pPr>
      <w:r>
        <w:rPr>
          <w:rFonts w:ascii="黑体" w:eastAsia="黑体" w:hAnsi="黑体" w:cs="黑体" w:hint="eastAsia"/>
          <w:sz w:val="32"/>
          <w:szCs w:val="32"/>
        </w:rPr>
        <w:t>五、调剂</w:t>
      </w:r>
    </w:p>
    <w:p w:rsidR="000B5673" w:rsidRDefault="00D862BB" w:rsidP="00F707BE">
      <w:pPr>
        <w:spacing w:line="500" w:lineRule="exact"/>
        <w:ind w:firstLineChars="200" w:firstLine="640"/>
        <w:rPr>
          <w:rFonts w:ascii="仿宋" w:eastAsia="仿宋" w:hAnsi="仿宋"/>
          <w:color w:val="FF0000"/>
          <w:sz w:val="32"/>
          <w:szCs w:val="32"/>
        </w:rPr>
      </w:pPr>
      <w:r>
        <w:rPr>
          <w:rFonts w:ascii="仿宋" w:eastAsia="仿宋" w:hAnsi="仿宋" w:hint="eastAsia"/>
          <w:sz w:val="32"/>
          <w:szCs w:val="32"/>
        </w:rPr>
        <w:t>各专业均不接受调剂</w:t>
      </w:r>
      <w:r w:rsidR="00A94346">
        <w:rPr>
          <w:rFonts w:ascii="仿宋" w:eastAsia="仿宋" w:hAnsi="仿宋" w:hint="eastAsia"/>
          <w:sz w:val="32"/>
          <w:szCs w:val="32"/>
        </w:rPr>
        <w:t>。</w:t>
      </w:r>
    </w:p>
    <w:p w:rsidR="000B5673" w:rsidRDefault="00B73936" w:rsidP="00F707BE">
      <w:pPr>
        <w:spacing w:line="500" w:lineRule="exact"/>
        <w:ind w:firstLineChars="200" w:firstLine="640"/>
        <w:rPr>
          <w:rFonts w:ascii="黑体" w:eastAsia="黑体" w:hAnsi="黑体" w:cs="黑体"/>
          <w:sz w:val="32"/>
          <w:szCs w:val="32"/>
        </w:rPr>
      </w:pPr>
      <w:r>
        <w:rPr>
          <w:rFonts w:ascii="黑体" w:eastAsia="黑体" w:hAnsi="黑体" w:cs="黑体" w:hint="eastAsia"/>
          <w:sz w:val="32"/>
          <w:szCs w:val="32"/>
        </w:rPr>
        <w:t>六、复试报到及复试资格审核</w:t>
      </w:r>
    </w:p>
    <w:p w:rsidR="00D862BB" w:rsidRPr="00D862BB" w:rsidRDefault="00D862BB" w:rsidP="00F707BE">
      <w:pPr>
        <w:spacing w:line="500" w:lineRule="exact"/>
        <w:ind w:firstLineChars="200" w:firstLine="640"/>
        <w:rPr>
          <w:rFonts w:ascii="仿宋" w:eastAsia="仿宋" w:hAnsi="仿宋" w:cs="Times New Roman"/>
          <w:sz w:val="32"/>
          <w:szCs w:val="32"/>
        </w:rPr>
      </w:pPr>
      <w:r w:rsidRPr="00D862BB">
        <w:rPr>
          <w:rFonts w:ascii="仿宋" w:eastAsia="仿宋" w:hAnsi="仿宋" w:cs="Times New Roman" w:hint="eastAsia"/>
          <w:sz w:val="32"/>
          <w:szCs w:val="32"/>
        </w:rPr>
        <w:t>考生在报到之前务必</w:t>
      </w:r>
      <w:r w:rsidR="00237117">
        <w:rPr>
          <w:rFonts w:ascii="仿宋" w:eastAsia="仿宋" w:hAnsi="仿宋" w:cs="Times New Roman" w:hint="eastAsia"/>
          <w:sz w:val="32"/>
          <w:szCs w:val="32"/>
        </w:rPr>
        <w:t>在</w:t>
      </w:r>
      <w:r w:rsidRPr="00D862BB">
        <w:rPr>
          <w:rFonts w:ascii="仿宋" w:eastAsia="仿宋" w:hAnsi="仿宋" w:cs="Times New Roman" w:hint="eastAsia"/>
          <w:sz w:val="32"/>
          <w:szCs w:val="32"/>
        </w:rPr>
        <w:t>中国海洋大学研究生招生信息网查看关于复试的各项通知。按照《201</w:t>
      </w:r>
      <w:r w:rsidRPr="00D862BB">
        <w:rPr>
          <w:rFonts w:ascii="仿宋" w:eastAsia="仿宋" w:hAnsi="仿宋" w:hint="eastAsia"/>
          <w:sz w:val="32"/>
          <w:szCs w:val="32"/>
        </w:rPr>
        <w:t>9</w:t>
      </w:r>
      <w:r w:rsidRPr="00D862BB">
        <w:rPr>
          <w:rFonts w:ascii="仿宋" w:eastAsia="仿宋" w:hAnsi="仿宋" w:cs="Times New Roman" w:hint="eastAsia"/>
          <w:sz w:val="32"/>
          <w:szCs w:val="32"/>
        </w:rPr>
        <w:t>年中国海洋大学硕士研究生招生考试复试安排》中的要求报到</w:t>
      </w:r>
      <w:r w:rsidR="00237117">
        <w:rPr>
          <w:rFonts w:ascii="仿宋" w:eastAsia="仿宋" w:hAnsi="仿宋" w:cs="Times New Roman" w:hint="eastAsia"/>
          <w:sz w:val="32"/>
          <w:szCs w:val="32"/>
        </w:rPr>
        <w:t>并</w:t>
      </w:r>
      <w:r w:rsidRPr="00D862BB">
        <w:rPr>
          <w:rFonts w:ascii="仿宋" w:eastAsia="仿宋" w:hAnsi="仿宋" w:cs="Times New Roman" w:hint="eastAsia"/>
          <w:sz w:val="32"/>
          <w:szCs w:val="32"/>
        </w:rPr>
        <w:t>提交各项</w:t>
      </w:r>
      <w:r w:rsidRPr="00D862BB">
        <w:rPr>
          <w:rFonts w:ascii="仿宋" w:eastAsia="仿宋" w:hAnsi="仿宋" w:cs="Times New Roman"/>
          <w:sz w:val="32"/>
          <w:szCs w:val="32"/>
        </w:rPr>
        <w:t>材料</w:t>
      </w:r>
      <w:r w:rsidR="007618E5">
        <w:rPr>
          <w:rFonts w:ascii="仿宋" w:eastAsia="仿宋" w:hAnsi="仿宋" w:cs="Times New Roman" w:hint="eastAsia"/>
          <w:sz w:val="32"/>
          <w:szCs w:val="32"/>
        </w:rPr>
        <w:t>，</w:t>
      </w:r>
      <w:r w:rsidRPr="00D862BB">
        <w:rPr>
          <w:rFonts w:ascii="仿宋" w:eastAsia="仿宋" w:hAnsi="仿宋" w:cs="Times New Roman" w:hint="eastAsia"/>
          <w:sz w:val="32"/>
          <w:szCs w:val="32"/>
        </w:rPr>
        <w:t>进行资格审核、签字报到、查看复试工作安排。</w:t>
      </w:r>
    </w:p>
    <w:p w:rsidR="00D862BB" w:rsidRPr="006E1775" w:rsidRDefault="00D862BB" w:rsidP="00F707BE">
      <w:pPr>
        <w:spacing w:line="500" w:lineRule="exact"/>
        <w:ind w:firstLineChars="200" w:firstLine="640"/>
        <w:rPr>
          <w:rFonts w:ascii="仿宋" w:eastAsia="仿宋" w:hAnsi="仿宋" w:cs="Times New Roman"/>
          <w:sz w:val="32"/>
          <w:szCs w:val="32"/>
        </w:rPr>
      </w:pPr>
      <w:r w:rsidRPr="00D862BB">
        <w:rPr>
          <w:rFonts w:ascii="仿宋" w:eastAsia="仿宋" w:hAnsi="仿宋" w:cs="Times New Roman" w:hint="eastAsia"/>
          <w:sz w:val="32"/>
          <w:szCs w:val="32"/>
        </w:rPr>
        <w:t>报到时间</w:t>
      </w:r>
      <w:r>
        <w:rPr>
          <w:rFonts w:ascii="仿宋" w:eastAsia="仿宋" w:hAnsi="仿宋" w:hint="eastAsia"/>
          <w:sz w:val="32"/>
          <w:szCs w:val="32"/>
        </w:rPr>
        <w:t>：</w:t>
      </w:r>
      <w:r w:rsidRPr="00D862BB">
        <w:rPr>
          <w:rFonts w:ascii="仿宋" w:eastAsia="仿宋" w:hAnsi="仿宋" w:cs="Times New Roman" w:hint="eastAsia"/>
          <w:sz w:val="32"/>
          <w:szCs w:val="32"/>
        </w:rPr>
        <w:t>3月</w:t>
      </w:r>
      <w:r w:rsidR="00C33A2C">
        <w:rPr>
          <w:rFonts w:ascii="仿宋" w:eastAsia="仿宋" w:hAnsi="仿宋" w:hint="eastAsia"/>
          <w:sz w:val="32"/>
          <w:szCs w:val="32"/>
        </w:rPr>
        <w:t>23</w:t>
      </w:r>
      <w:r w:rsidRPr="00D862BB">
        <w:rPr>
          <w:rFonts w:ascii="仿宋" w:eastAsia="仿宋" w:hAnsi="仿宋" w:cs="Times New Roman" w:hint="eastAsia"/>
          <w:sz w:val="32"/>
          <w:szCs w:val="32"/>
        </w:rPr>
        <w:t>日</w:t>
      </w:r>
      <w:r w:rsidR="00C56361">
        <w:rPr>
          <w:rFonts w:ascii="仿宋" w:eastAsia="仿宋" w:hAnsi="仿宋" w:cs="Times New Roman" w:hint="eastAsia"/>
          <w:sz w:val="32"/>
          <w:szCs w:val="32"/>
        </w:rPr>
        <w:t>8</w:t>
      </w:r>
      <w:r w:rsidRPr="00D862BB">
        <w:rPr>
          <w:rFonts w:ascii="仿宋" w:eastAsia="仿宋" w:hAnsi="仿宋" w:cs="Times New Roman" w:hint="eastAsia"/>
          <w:sz w:val="32"/>
          <w:szCs w:val="32"/>
        </w:rPr>
        <w:t>:</w:t>
      </w:r>
      <w:r w:rsidR="00C56361">
        <w:rPr>
          <w:rFonts w:ascii="仿宋" w:eastAsia="仿宋" w:hAnsi="仿宋" w:cs="Times New Roman" w:hint="eastAsia"/>
          <w:sz w:val="32"/>
          <w:szCs w:val="32"/>
        </w:rPr>
        <w:t>3</w:t>
      </w:r>
      <w:r w:rsidRPr="00D862BB">
        <w:rPr>
          <w:rFonts w:ascii="仿宋" w:eastAsia="仿宋" w:hAnsi="仿宋" w:cs="Times New Roman" w:hint="eastAsia"/>
          <w:sz w:val="32"/>
          <w:szCs w:val="32"/>
        </w:rPr>
        <w:t>0-1</w:t>
      </w:r>
      <w:r w:rsidR="00C56361">
        <w:rPr>
          <w:rFonts w:ascii="仿宋" w:eastAsia="仿宋" w:hAnsi="仿宋" w:cs="Times New Roman" w:hint="eastAsia"/>
          <w:sz w:val="32"/>
          <w:szCs w:val="32"/>
        </w:rPr>
        <w:t>0</w:t>
      </w:r>
      <w:r w:rsidRPr="00D862BB">
        <w:rPr>
          <w:rFonts w:ascii="仿宋" w:eastAsia="仿宋" w:hAnsi="仿宋" w:cs="Times New Roman" w:hint="eastAsia"/>
          <w:sz w:val="32"/>
          <w:szCs w:val="32"/>
        </w:rPr>
        <w:t>：</w:t>
      </w:r>
      <w:r w:rsidR="00C56361">
        <w:rPr>
          <w:rFonts w:ascii="仿宋" w:eastAsia="仿宋" w:hAnsi="仿宋" w:cs="Times New Roman" w:hint="eastAsia"/>
          <w:sz w:val="32"/>
          <w:szCs w:val="32"/>
        </w:rPr>
        <w:t>3</w:t>
      </w:r>
      <w:r w:rsidRPr="00D862BB">
        <w:rPr>
          <w:rFonts w:ascii="仿宋" w:eastAsia="仿宋" w:hAnsi="仿宋" w:cs="Times New Roman" w:hint="eastAsia"/>
          <w:sz w:val="32"/>
          <w:szCs w:val="32"/>
        </w:rPr>
        <w:t>0</w:t>
      </w:r>
      <w:r w:rsidR="007618E5">
        <w:rPr>
          <w:rFonts w:ascii="仿宋" w:eastAsia="仿宋" w:hAnsi="仿宋" w:cs="Times New Roman" w:hint="eastAsia"/>
          <w:sz w:val="32"/>
          <w:szCs w:val="32"/>
        </w:rPr>
        <w:t>；</w:t>
      </w:r>
      <w:r w:rsidRPr="00D862BB">
        <w:rPr>
          <w:rFonts w:ascii="仿宋" w:eastAsia="仿宋" w:hAnsi="仿宋" w:cs="Times New Roman" w:hint="eastAsia"/>
          <w:sz w:val="32"/>
          <w:szCs w:val="32"/>
        </w:rPr>
        <w:t>报到地点：经济学院225室。</w:t>
      </w:r>
    </w:p>
    <w:p w:rsidR="000B5673" w:rsidRPr="00C33A2C" w:rsidRDefault="00B73936" w:rsidP="00F707BE">
      <w:pPr>
        <w:spacing w:line="500" w:lineRule="exact"/>
        <w:ind w:firstLineChars="200" w:firstLine="640"/>
        <w:rPr>
          <w:rFonts w:ascii="黑体" w:eastAsia="黑体" w:hAnsi="黑体" w:cs="黑体"/>
          <w:sz w:val="32"/>
          <w:szCs w:val="32"/>
        </w:rPr>
      </w:pPr>
      <w:r>
        <w:rPr>
          <w:rFonts w:ascii="黑体" w:eastAsia="黑体" w:hAnsi="黑体" w:cs="黑体" w:hint="eastAsia"/>
          <w:sz w:val="32"/>
          <w:szCs w:val="32"/>
        </w:rPr>
        <w:t>七、复试安排</w:t>
      </w:r>
    </w:p>
    <w:p w:rsidR="00D862BB" w:rsidRPr="00D862BB" w:rsidRDefault="00360264" w:rsidP="00F707BE">
      <w:pPr>
        <w:spacing w:line="500" w:lineRule="exact"/>
        <w:ind w:firstLineChars="200" w:firstLine="640"/>
        <w:rPr>
          <w:rFonts w:ascii="仿宋" w:eastAsia="仿宋" w:hAnsi="仿宋" w:cs="Times New Roman"/>
          <w:sz w:val="32"/>
          <w:szCs w:val="32"/>
        </w:rPr>
      </w:pPr>
      <w:r w:rsidRPr="00D862BB">
        <w:rPr>
          <w:rFonts w:ascii="仿宋" w:eastAsia="仿宋" w:hAnsi="仿宋" w:cs="Times New Roman" w:hint="eastAsia"/>
          <w:sz w:val="32"/>
          <w:szCs w:val="32"/>
        </w:rPr>
        <w:t>（</w:t>
      </w:r>
      <w:r>
        <w:rPr>
          <w:rFonts w:ascii="仿宋" w:eastAsia="仿宋" w:hAnsi="仿宋" w:cs="Times New Roman" w:hint="eastAsia"/>
          <w:sz w:val="32"/>
          <w:szCs w:val="32"/>
        </w:rPr>
        <w:t>一</w:t>
      </w:r>
      <w:r w:rsidRPr="00D862BB">
        <w:rPr>
          <w:rFonts w:ascii="仿宋" w:eastAsia="仿宋" w:hAnsi="仿宋" w:cs="Times New Roman" w:hint="eastAsia"/>
          <w:sz w:val="32"/>
          <w:szCs w:val="32"/>
        </w:rPr>
        <w:t>）</w:t>
      </w:r>
      <w:r w:rsidR="00D862BB" w:rsidRPr="00237117">
        <w:rPr>
          <w:rFonts w:ascii="仿宋" w:eastAsia="仿宋" w:hAnsi="仿宋" w:cs="Times New Roman" w:hint="eastAsia"/>
          <w:sz w:val="32"/>
          <w:szCs w:val="32"/>
        </w:rPr>
        <w:t>笔试</w:t>
      </w:r>
      <w:r>
        <w:rPr>
          <w:rFonts w:ascii="仿宋" w:eastAsia="仿宋" w:hAnsi="仿宋" w:cs="Times New Roman" w:hint="eastAsia"/>
          <w:sz w:val="32"/>
          <w:szCs w:val="32"/>
        </w:rPr>
        <w:t>。</w:t>
      </w:r>
      <w:r w:rsidR="00D862BB" w:rsidRPr="00D862BB">
        <w:rPr>
          <w:rFonts w:ascii="仿宋" w:eastAsia="仿宋" w:hAnsi="仿宋" w:cs="Times New Roman" w:hint="eastAsia"/>
          <w:sz w:val="32"/>
          <w:szCs w:val="32"/>
        </w:rPr>
        <w:t>时间：</w:t>
      </w:r>
      <w:r w:rsidR="00D862BB" w:rsidRPr="00307A1B">
        <w:rPr>
          <w:rFonts w:ascii="仿宋" w:eastAsia="仿宋" w:hAnsi="仿宋" w:cs="Times New Roman" w:hint="eastAsia"/>
          <w:sz w:val="32"/>
          <w:szCs w:val="32"/>
        </w:rPr>
        <w:t>3月</w:t>
      </w:r>
      <w:r w:rsidR="008B1718" w:rsidRPr="00307A1B">
        <w:rPr>
          <w:rFonts w:ascii="仿宋" w:eastAsia="仿宋" w:hAnsi="仿宋" w:cs="Times New Roman" w:hint="eastAsia"/>
          <w:sz w:val="32"/>
          <w:szCs w:val="32"/>
        </w:rPr>
        <w:t>23</w:t>
      </w:r>
      <w:r w:rsidR="00D862BB" w:rsidRPr="00307A1B">
        <w:rPr>
          <w:rFonts w:ascii="仿宋" w:eastAsia="仿宋" w:hAnsi="仿宋" w:cs="Times New Roman" w:hint="eastAsia"/>
          <w:sz w:val="32"/>
          <w:szCs w:val="32"/>
        </w:rPr>
        <w:t>日1</w:t>
      </w:r>
      <w:r w:rsidR="008B1718" w:rsidRPr="00307A1B">
        <w:rPr>
          <w:rFonts w:ascii="仿宋" w:eastAsia="仿宋" w:hAnsi="仿宋" w:cs="Times New Roman" w:hint="eastAsia"/>
          <w:sz w:val="32"/>
          <w:szCs w:val="32"/>
        </w:rPr>
        <w:t>3</w:t>
      </w:r>
      <w:r w:rsidR="00D862BB" w:rsidRPr="00307A1B">
        <w:rPr>
          <w:rFonts w:ascii="仿宋" w:eastAsia="仿宋" w:hAnsi="仿宋" w:cs="Times New Roman" w:hint="eastAsia"/>
          <w:sz w:val="32"/>
          <w:szCs w:val="32"/>
        </w:rPr>
        <w:t>：</w:t>
      </w:r>
      <w:r w:rsidR="008B1718" w:rsidRPr="00307A1B">
        <w:rPr>
          <w:rFonts w:ascii="仿宋" w:eastAsia="仿宋" w:hAnsi="仿宋" w:cs="Times New Roman" w:hint="eastAsia"/>
          <w:sz w:val="32"/>
          <w:szCs w:val="32"/>
        </w:rPr>
        <w:t>3</w:t>
      </w:r>
      <w:r w:rsidR="00D862BB" w:rsidRPr="00307A1B">
        <w:rPr>
          <w:rFonts w:ascii="仿宋" w:eastAsia="仿宋" w:hAnsi="仿宋" w:cs="Times New Roman" w:hint="eastAsia"/>
          <w:sz w:val="32"/>
          <w:szCs w:val="32"/>
        </w:rPr>
        <w:t>0-1</w:t>
      </w:r>
      <w:r w:rsidR="008B1718" w:rsidRPr="00307A1B">
        <w:rPr>
          <w:rFonts w:ascii="仿宋" w:eastAsia="仿宋" w:hAnsi="仿宋" w:cs="Times New Roman" w:hint="eastAsia"/>
          <w:sz w:val="32"/>
          <w:szCs w:val="32"/>
        </w:rPr>
        <w:t>5</w:t>
      </w:r>
      <w:r w:rsidR="00D862BB" w:rsidRPr="00307A1B">
        <w:rPr>
          <w:rFonts w:ascii="仿宋" w:eastAsia="仿宋" w:hAnsi="仿宋" w:cs="Times New Roman" w:hint="eastAsia"/>
          <w:sz w:val="32"/>
          <w:szCs w:val="32"/>
        </w:rPr>
        <w:t>：</w:t>
      </w:r>
      <w:r w:rsidR="008B1718" w:rsidRPr="00307A1B">
        <w:rPr>
          <w:rFonts w:ascii="仿宋" w:eastAsia="仿宋" w:hAnsi="仿宋" w:cs="Times New Roman" w:hint="eastAsia"/>
          <w:sz w:val="32"/>
          <w:szCs w:val="32"/>
        </w:rPr>
        <w:t>3</w:t>
      </w:r>
      <w:r w:rsidR="00D862BB" w:rsidRPr="00307A1B">
        <w:rPr>
          <w:rFonts w:ascii="仿宋" w:eastAsia="仿宋" w:hAnsi="仿宋" w:cs="Times New Roman" w:hint="eastAsia"/>
          <w:sz w:val="32"/>
          <w:szCs w:val="32"/>
        </w:rPr>
        <w:t>0</w:t>
      </w:r>
      <w:r>
        <w:rPr>
          <w:rFonts w:ascii="仿宋" w:eastAsia="仿宋" w:hAnsi="仿宋" w:cs="Times New Roman" w:hint="eastAsia"/>
          <w:sz w:val="32"/>
          <w:szCs w:val="32"/>
        </w:rPr>
        <w:t>；</w:t>
      </w:r>
      <w:r w:rsidR="00D862BB" w:rsidRPr="00D862BB">
        <w:rPr>
          <w:rFonts w:ascii="仿宋" w:eastAsia="仿宋" w:hAnsi="仿宋" w:cs="Times New Roman" w:hint="eastAsia"/>
          <w:sz w:val="32"/>
          <w:szCs w:val="32"/>
        </w:rPr>
        <w:t>地点：中国海洋大学崂山校区公共教学区，具体地点</w:t>
      </w:r>
      <w:r w:rsidR="00A94346">
        <w:rPr>
          <w:rFonts w:ascii="仿宋" w:eastAsia="仿宋" w:hAnsi="仿宋" w:cs="Times New Roman" w:hint="eastAsia"/>
          <w:sz w:val="32"/>
          <w:szCs w:val="32"/>
        </w:rPr>
        <w:t>考生需</w:t>
      </w:r>
      <w:r w:rsidR="00D862BB" w:rsidRPr="00D862BB">
        <w:rPr>
          <w:rFonts w:ascii="仿宋" w:eastAsia="仿宋" w:hAnsi="仿宋" w:cs="Times New Roman" w:hint="eastAsia"/>
          <w:sz w:val="32"/>
          <w:szCs w:val="32"/>
        </w:rPr>
        <w:t>在报到时查看。</w:t>
      </w:r>
    </w:p>
    <w:p w:rsidR="00D862BB" w:rsidRPr="00D862BB" w:rsidRDefault="00D862BB" w:rsidP="00F707BE">
      <w:pPr>
        <w:spacing w:line="500" w:lineRule="exact"/>
        <w:ind w:firstLineChars="196" w:firstLine="627"/>
        <w:rPr>
          <w:rFonts w:ascii="仿宋" w:eastAsia="仿宋" w:hAnsi="仿宋" w:cs="Times New Roman"/>
          <w:sz w:val="32"/>
          <w:szCs w:val="32"/>
        </w:rPr>
      </w:pPr>
      <w:r w:rsidRPr="00D862BB">
        <w:rPr>
          <w:rFonts w:ascii="仿宋" w:eastAsia="仿宋" w:hAnsi="仿宋" w:cs="Times New Roman" w:hint="eastAsia"/>
          <w:sz w:val="32"/>
          <w:szCs w:val="32"/>
        </w:rPr>
        <w:t>（</w:t>
      </w:r>
      <w:r w:rsidR="00360264">
        <w:rPr>
          <w:rFonts w:ascii="仿宋" w:eastAsia="仿宋" w:hAnsi="仿宋" w:cs="Times New Roman" w:hint="eastAsia"/>
          <w:sz w:val="32"/>
          <w:szCs w:val="32"/>
        </w:rPr>
        <w:t>二</w:t>
      </w:r>
      <w:r w:rsidRPr="00D862BB">
        <w:rPr>
          <w:rFonts w:ascii="仿宋" w:eastAsia="仿宋" w:hAnsi="仿宋" w:cs="Times New Roman" w:hint="eastAsia"/>
          <w:sz w:val="32"/>
          <w:szCs w:val="32"/>
        </w:rPr>
        <w:t>）面试</w:t>
      </w:r>
    </w:p>
    <w:tbl>
      <w:tblPr>
        <w:tblW w:w="7682" w:type="dxa"/>
        <w:jc w:val="center"/>
        <w:tblInd w:w="1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87"/>
        <w:gridCol w:w="2462"/>
        <w:gridCol w:w="1142"/>
        <w:gridCol w:w="1142"/>
        <w:gridCol w:w="1349"/>
      </w:tblGrid>
      <w:tr w:rsidR="00D862BB" w:rsidRPr="00EC40B8" w:rsidTr="00524339">
        <w:trPr>
          <w:trHeight w:val="275"/>
          <w:jc w:val="center"/>
        </w:trPr>
        <w:tc>
          <w:tcPr>
            <w:tcW w:w="1587" w:type="dxa"/>
            <w:vMerge w:val="restart"/>
            <w:shd w:val="clear" w:color="auto" w:fill="auto"/>
            <w:vAlign w:val="center"/>
          </w:tcPr>
          <w:p w:rsidR="00D862BB" w:rsidRPr="00C56361" w:rsidRDefault="00D862BB" w:rsidP="0001314B">
            <w:pPr>
              <w:spacing w:line="500" w:lineRule="exact"/>
              <w:ind w:rightChars="34" w:right="71"/>
              <w:jc w:val="center"/>
              <w:rPr>
                <w:rFonts w:ascii="仿宋" w:eastAsia="仿宋" w:hAnsi="仿宋"/>
                <w:b/>
                <w:sz w:val="28"/>
                <w:szCs w:val="28"/>
              </w:rPr>
            </w:pPr>
            <w:r w:rsidRPr="00C56361">
              <w:rPr>
                <w:rFonts w:ascii="仿宋" w:eastAsia="仿宋" w:hAnsi="仿宋" w:hint="eastAsia"/>
                <w:b/>
                <w:sz w:val="28"/>
                <w:szCs w:val="28"/>
              </w:rPr>
              <w:t>专业名称</w:t>
            </w:r>
          </w:p>
        </w:tc>
        <w:tc>
          <w:tcPr>
            <w:tcW w:w="0" w:type="auto"/>
            <w:vMerge w:val="restart"/>
            <w:shd w:val="clear" w:color="auto" w:fill="auto"/>
            <w:vAlign w:val="center"/>
          </w:tcPr>
          <w:p w:rsidR="00D862BB" w:rsidRPr="00C56361" w:rsidRDefault="00D862BB" w:rsidP="0001314B">
            <w:pPr>
              <w:spacing w:line="500" w:lineRule="exact"/>
              <w:ind w:leftChars="-462" w:left="-970" w:firstLineChars="462" w:firstLine="1299"/>
              <w:jc w:val="center"/>
              <w:rPr>
                <w:rFonts w:ascii="仿宋" w:eastAsia="仿宋" w:hAnsi="仿宋"/>
                <w:b/>
                <w:sz w:val="28"/>
                <w:szCs w:val="28"/>
              </w:rPr>
            </w:pPr>
            <w:r w:rsidRPr="00C56361">
              <w:rPr>
                <w:rFonts w:ascii="仿宋" w:eastAsia="仿宋" w:hAnsi="仿宋" w:hint="eastAsia"/>
                <w:b/>
                <w:sz w:val="28"/>
                <w:szCs w:val="28"/>
              </w:rPr>
              <w:t>时间</w:t>
            </w:r>
          </w:p>
        </w:tc>
        <w:tc>
          <w:tcPr>
            <w:tcW w:w="3633" w:type="dxa"/>
            <w:gridSpan w:val="3"/>
            <w:shd w:val="clear" w:color="auto" w:fill="auto"/>
            <w:vAlign w:val="center"/>
          </w:tcPr>
          <w:p w:rsidR="00D862BB" w:rsidRPr="00C56361" w:rsidRDefault="00D862BB" w:rsidP="0001314B">
            <w:pPr>
              <w:spacing w:line="500" w:lineRule="exact"/>
              <w:jc w:val="center"/>
              <w:rPr>
                <w:rFonts w:ascii="仿宋" w:eastAsia="仿宋" w:hAnsi="仿宋"/>
                <w:b/>
                <w:sz w:val="28"/>
                <w:szCs w:val="28"/>
              </w:rPr>
            </w:pPr>
            <w:r w:rsidRPr="00C56361">
              <w:rPr>
                <w:rFonts w:ascii="仿宋" w:eastAsia="仿宋" w:hAnsi="仿宋" w:hint="eastAsia"/>
                <w:b/>
                <w:sz w:val="28"/>
                <w:szCs w:val="28"/>
              </w:rPr>
              <w:t>地点</w:t>
            </w:r>
          </w:p>
        </w:tc>
      </w:tr>
      <w:tr w:rsidR="00D862BB" w:rsidRPr="00EC40B8" w:rsidTr="00524339">
        <w:trPr>
          <w:trHeight w:val="246"/>
          <w:jc w:val="center"/>
        </w:trPr>
        <w:tc>
          <w:tcPr>
            <w:tcW w:w="1587" w:type="dxa"/>
            <w:vMerge/>
            <w:shd w:val="clear" w:color="auto" w:fill="auto"/>
            <w:vAlign w:val="center"/>
          </w:tcPr>
          <w:p w:rsidR="00D862BB" w:rsidRPr="00C56361" w:rsidRDefault="00D862BB" w:rsidP="0001314B">
            <w:pPr>
              <w:spacing w:line="500" w:lineRule="exact"/>
              <w:jc w:val="center"/>
              <w:rPr>
                <w:rFonts w:ascii="仿宋" w:eastAsia="仿宋" w:hAnsi="仿宋"/>
                <w:b/>
                <w:sz w:val="28"/>
                <w:szCs w:val="28"/>
              </w:rPr>
            </w:pPr>
          </w:p>
        </w:tc>
        <w:tc>
          <w:tcPr>
            <w:tcW w:w="0" w:type="auto"/>
            <w:vMerge/>
            <w:shd w:val="clear" w:color="auto" w:fill="auto"/>
            <w:vAlign w:val="center"/>
          </w:tcPr>
          <w:p w:rsidR="00D862BB" w:rsidRPr="00C56361" w:rsidRDefault="00D862BB" w:rsidP="0001314B">
            <w:pPr>
              <w:spacing w:line="500" w:lineRule="exact"/>
              <w:jc w:val="center"/>
              <w:rPr>
                <w:rFonts w:ascii="仿宋" w:eastAsia="仿宋" w:hAnsi="仿宋"/>
                <w:b/>
                <w:sz w:val="28"/>
                <w:szCs w:val="28"/>
              </w:rPr>
            </w:pPr>
          </w:p>
        </w:tc>
        <w:tc>
          <w:tcPr>
            <w:tcW w:w="0" w:type="auto"/>
            <w:shd w:val="clear" w:color="auto" w:fill="auto"/>
            <w:vAlign w:val="center"/>
          </w:tcPr>
          <w:p w:rsidR="00D862BB" w:rsidRPr="00C56361" w:rsidRDefault="00D862BB" w:rsidP="0001314B">
            <w:pPr>
              <w:spacing w:line="500" w:lineRule="exact"/>
              <w:jc w:val="center"/>
              <w:rPr>
                <w:rFonts w:ascii="仿宋" w:eastAsia="仿宋" w:hAnsi="仿宋"/>
                <w:b/>
                <w:sz w:val="28"/>
                <w:szCs w:val="28"/>
              </w:rPr>
            </w:pPr>
            <w:r w:rsidRPr="00C56361">
              <w:rPr>
                <w:rFonts w:ascii="仿宋" w:eastAsia="仿宋" w:hAnsi="仿宋" w:hint="eastAsia"/>
                <w:b/>
                <w:sz w:val="28"/>
                <w:szCs w:val="28"/>
              </w:rPr>
              <w:t>专业</w:t>
            </w:r>
          </w:p>
        </w:tc>
        <w:tc>
          <w:tcPr>
            <w:tcW w:w="0" w:type="auto"/>
            <w:shd w:val="clear" w:color="auto" w:fill="auto"/>
            <w:vAlign w:val="center"/>
          </w:tcPr>
          <w:p w:rsidR="00D862BB" w:rsidRPr="00C56361" w:rsidRDefault="00D862BB" w:rsidP="0001314B">
            <w:pPr>
              <w:spacing w:line="500" w:lineRule="exact"/>
              <w:jc w:val="center"/>
              <w:rPr>
                <w:rFonts w:ascii="仿宋" w:eastAsia="仿宋" w:hAnsi="仿宋"/>
                <w:b/>
                <w:sz w:val="28"/>
                <w:szCs w:val="28"/>
              </w:rPr>
            </w:pPr>
            <w:r w:rsidRPr="00C56361">
              <w:rPr>
                <w:rFonts w:ascii="仿宋" w:eastAsia="仿宋" w:hAnsi="仿宋" w:hint="eastAsia"/>
                <w:b/>
                <w:sz w:val="28"/>
                <w:szCs w:val="28"/>
              </w:rPr>
              <w:t>外语</w:t>
            </w:r>
          </w:p>
        </w:tc>
        <w:tc>
          <w:tcPr>
            <w:tcW w:w="1349" w:type="dxa"/>
            <w:shd w:val="clear" w:color="auto" w:fill="auto"/>
            <w:vAlign w:val="center"/>
          </w:tcPr>
          <w:p w:rsidR="00D862BB" w:rsidRPr="00C56361" w:rsidRDefault="00D862BB" w:rsidP="0001314B">
            <w:pPr>
              <w:spacing w:line="500" w:lineRule="exact"/>
              <w:jc w:val="center"/>
              <w:rPr>
                <w:rFonts w:ascii="仿宋" w:eastAsia="仿宋" w:hAnsi="仿宋"/>
                <w:b/>
                <w:sz w:val="28"/>
                <w:szCs w:val="28"/>
              </w:rPr>
            </w:pPr>
            <w:r w:rsidRPr="00C56361">
              <w:rPr>
                <w:rFonts w:ascii="仿宋" w:eastAsia="仿宋" w:hAnsi="仿宋" w:hint="eastAsia"/>
                <w:b/>
                <w:sz w:val="28"/>
                <w:szCs w:val="28"/>
              </w:rPr>
              <w:t>候考室</w:t>
            </w:r>
          </w:p>
        </w:tc>
      </w:tr>
      <w:tr w:rsidR="00360264" w:rsidRPr="00EC40B8" w:rsidTr="00524339">
        <w:trPr>
          <w:trHeight w:val="246"/>
          <w:jc w:val="center"/>
        </w:trPr>
        <w:tc>
          <w:tcPr>
            <w:tcW w:w="1587" w:type="dxa"/>
            <w:shd w:val="clear" w:color="auto" w:fill="auto"/>
            <w:vAlign w:val="center"/>
          </w:tcPr>
          <w:p w:rsidR="00360264" w:rsidRPr="00C56361" w:rsidRDefault="00360264" w:rsidP="0001314B">
            <w:pPr>
              <w:widowControl/>
              <w:jc w:val="center"/>
              <w:rPr>
                <w:rFonts w:ascii="仿宋" w:eastAsia="仿宋" w:hAnsi="仿宋"/>
                <w:sz w:val="24"/>
                <w:szCs w:val="24"/>
              </w:rPr>
            </w:pPr>
            <w:r w:rsidRPr="00C56361">
              <w:rPr>
                <w:rFonts w:ascii="仿宋" w:eastAsia="仿宋" w:hAnsi="仿宋" w:hint="eastAsia"/>
                <w:sz w:val="24"/>
                <w:szCs w:val="24"/>
              </w:rPr>
              <w:t>数量经济学</w:t>
            </w:r>
          </w:p>
        </w:tc>
        <w:tc>
          <w:tcPr>
            <w:tcW w:w="0" w:type="auto"/>
            <w:shd w:val="clear" w:color="auto" w:fill="auto"/>
            <w:vAlign w:val="center"/>
          </w:tcPr>
          <w:p w:rsidR="00360264" w:rsidRPr="00C56361" w:rsidRDefault="00360264" w:rsidP="0001314B">
            <w:pPr>
              <w:widowControl/>
              <w:jc w:val="center"/>
              <w:rPr>
                <w:rFonts w:ascii="仿宋" w:eastAsia="仿宋" w:hAnsi="仿宋"/>
                <w:sz w:val="24"/>
                <w:szCs w:val="24"/>
              </w:rPr>
            </w:pPr>
            <w:r w:rsidRPr="00C56361">
              <w:rPr>
                <w:rFonts w:ascii="仿宋" w:eastAsia="仿宋" w:hAnsi="仿宋" w:hint="eastAsia"/>
                <w:sz w:val="24"/>
                <w:szCs w:val="24"/>
              </w:rPr>
              <w:t>3月23日16：00开始</w:t>
            </w:r>
          </w:p>
        </w:tc>
        <w:tc>
          <w:tcPr>
            <w:tcW w:w="0" w:type="auto"/>
            <w:shd w:val="clear" w:color="auto" w:fill="auto"/>
            <w:vAlign w:val="center"/>
          </w:tcPr>
          <w:p w:rsidR="00360264" w:rsidRPr="00C56361" w:rsidRDefault="00360264" w:rsidP="0001314B">
            <w:pPr>
              <w:widowControl/>
              <w:jc w:val="center"/>
              <w:rPr>
                <w:rFonts w:ascii="仿宋" w:eastAsia="仿宋" w:hAnsi="仿宋"/>
                <w:sz w:val="24"/>
                <w:szCs w:val="24"/>
              </w:rPr>
            </w:pPr>
            <w:r w:rsidRPr="00C56361">
              <w:rPr>
                <w:rFonts w:ascii="仿宋" w:eastAsia="仿宋" w:hAnsi="仿宋" w:hint="eastAsia"/>
                <w:sz w:val="24"/>
                <w:szCs w:val="24"/>
              </w:rPr>
              <w:t>经济1室</w:t>
            </w:r>
          </w:p>
        </w:tc>
        <w:tc>
          <w:tcPr>
            <w:tcW w:w="0" w:type="auto"/>
            <w:shd w:val="clear" w:color="auto" w:fill="auto"/>
            <w:vAlign w:val="center"/>
          </w:tcPr>
          <w:p w:rsidR="00360264" w:rsidRPr="00C56361" w:rsidRDefault="00360264" w:rsidP="0001314B">
            <w:pPr>
              <w:widowControl/>
              <w:jc w:val="center"/>
              <w:rPr>
                <w:rFonts w:ascii="仿宋" w:eastAsia="仿宋" w:hAnsi="仿宋"/>
                <w:sz w:val="24"/>
                <w:szCs w:val="24"/>
              </w:rPr>
            </w:pPr>
            <w:r w:rsidRPr="00C56361">
              <w:rPr>
                <w:rFonts w:ascii="仿宋" w:eastAsia="仿宋" w:hAnsi="仿宋" w:hint="eastAsia"/>
                <w:sz w:val="24"/>
                <w:szCs w:val="24"/>
              </w:rPr>
              <w:t>经济2室</w:t>
            </w:r>
          </w:p>
        </w:tc>
        <w:tc>
          <w:tcPr>
            <w:tcW w:w="1349" w:type="dxa"/>
            <w:shd w:val="clear" w:color="auto" w:fill="auto"/>
            <w:vAlign w:val="center"/>
          </w:tcPr>
          <w:p w:rsidR="00360264" w:rsidRPr="00C56361" w:rsidRDefault="00360264" w:rsidP="0001314B">
            <w:pPr>
              <w:widowControl/>
              <w:jc w:val="center"/>
              <w:rPr>
                <w:rFonts w:ascii="仿宋" w:eastAsia="仿宋" w:hAnsi="仿宋"/>
                <w:sz w:val="24"/>
                <w:szCs w:val="24"/>
              </w:rPr>
            </w:pPr>
            <w:r w:rsidRPr="00C56361">
              <w:rPr>
                <w:rFonts w:ascii="仿宋" w:eastAsia="仿宋" w:hAnsi="仿宋" w:hint="eastAsia"/>
                <w:sz w:val="24"/>
                <w:szCs w:val="24"/>
              </w:rPr>
              <w:t>经济3室</w:t>
            </w:r>
          </w:p>
        </w:tc>
      </w:tr>
      <w:tr w:rsidR="00360264" w:rsidRPr="00EC40B8" w:rsidTr="00524339">
        <w:trPr>
          <w:trHeight w:val="246"/>
          <w:jc w:val="center"/>
        </w:trPr>
        <w:tc>
          <w:tcPr>
            <w:tcW w:w="1587" w:type="dxa"/>
            <w:shd w:val="clear" w:color="auto" w:fill="auto"/>
            <w:vAlign w:val="center"/>
          </w:tcPr>
          <w:p w:rsidR="00360264" w:rsidRPr="00C56361" w:rsidRDefault="00360264" w:rsidP="0001314B">
            <w:pPr>
              <w:widowControl/>
              <w:jc w:val="center"/>
              <w:rPr>
                <w:rFonts w:ascii="仿宋" w:eastAsia="仿宋" w:hAnsi="仿宋"/>
                <w:sz w:val="24"/>
                <w:szCs w:val="24"/>
              </w:rPr>
            </w:pPr>
            <w:r w:rsidRPr="00C56361">
              <w:rPr>
                <w:rFonts w:ascii="仿宋" w:eastAsia="仿宋" w:hAnsi="仿宋" w:hint="eastAsia"/>
                <w:sz w:val="24"/>
                <w:szCs w:val="24"/>
              </w:rPr>
              <w:t>保险（专硕）</w:t>
            </w:r>
          </w:p>
        </w:tc>
        <w:tc>
          <w:tcPr>
            <w:tcW w:w="0" w:type="auto"/>
            <w:shd w:val="clear" w:color="auto" w:fill="auto"/>
            <w:vAlign w:val="center"/>
          </w:tcPr>
          <w:p w:rsidR="00360264" w:rsidRPr="00C56361" w:rsidRDefault="00360264" w:rsidP="0001314B">
            <w:pPr>
              <w:widowControl/>
              <w:jc w:val="center"/>
              <w:rPr>
                <w:rFonts w:ascii="仿宋" w:eastAsia="仿宋" w:hAnsi="仿宋"/>
                <w:sz w:val="24"/>
                <w:szCs w:val="24"/>
              </w:rPr>
            </w:pPr>
            <w:r w:rsidRPr="00C56361">
              <w:rPr>
                <w:rFonts w:ascii="仿宋" w:eastAsia="仿宋" w:hAnsi="仿宋" w:hint="eastAsia"/>
                <w:sz w:val="24"/>
                <w:szCs w:val="24"/>
              </w:rPr>
              <w:t>3月24日8：00开始</w:t>
            </w:r>
          </w:p>
        </w:tc>
        <w:tc>
          <w:tcPr>
            <w:tcW w:w="0" w:type="auto"/>
            <w:shd w:val="clear" w:color="auto" w:fill="auto"/>
            <w:vAlign w:val="center"/>
          </w:tcPr>
          <w:p w:rsidR="00360264" w:rsidRPr="00C56361" w:rsidRDefault="00360264" w:rsidP="0001314B">
            <w:pPr>
              <w:widowControl/>
              <w:jc w:val="center"/>
              <w:rPr>
                <w:rFonts w:ascii="仿宋" w:eastAsia="仿宋" w:hAnsi="仿宋"/>
                <w:sz w:val="24"/>
                <w:szCs w:val="24"/>
              </w:rPr>
            </w:pPr>
            <w:r w:rsidRPr="00C56361">
              <w:rPr>
                <w:rFonts w:ascii="仿宋" w:eastAsia="仿宋" w:hAnsi="仿宋" w:hint="eastAsia"/>
                <w:sz w:val="24"/>
                <w:szCs w:val="24"/>
              </w:rPr>
              <w:t>经济1室</w:t>
            </w:r>
          </w:p>
        </w:tc>
        <w:tc>
          <w:tcPr>
            <w:tcW w:w="0" w:type="auto"/>
            <w:shd w:val="clear" w:color="auto" w:fill="auto"/>
            <w:vAlign w:val="center"/>
          </w:tcPr>
          <w:p w:rsidR="00360264" w:rsidRPr="00C56361" w:rsidRDefault="00360264" w:rsidP="0001314B">
            <w:pPr>
              <w:widowControl/>
              <w:jc w:val="center"/>
              <w:rPr>
                <w:rFonts w:ascii="仿宋" w:eastAsia="仿宋" w:hAnsi="仿宋"/>
                <w:sz w:val="24"/>
                <w:szCs w:val="24"/>
              </w:rPr>
            </w:pPr>
            <w:r w:rsidRPr="00C56361">
              <w:rPr>
                <w:rFonts w:ascii="仿宋" w:eastAsia="仿宋" w:hAnsi="仿宋" w:hint="eastAsia"/>
                <w:sz w:val="24"/>
                <w:szCs w:val="24"/>
              </w:rPr>
              <w:t>经济2室</w:t>
            </w:r>
          </w:p>
        </w:tc>
        <w:tc>
          <w:tcPr>
            <w:tcW w:w="1349" w:type="dxa"/>
            <w:shd w:val="clear" w:color="auto" w:fill="auto"/>
            <w:vAlign w:val="center"/>
          </w:tcPr>
          <w:p w:rsidR="00360264" w:rsidRPr="00C56361" w:rsidRDefault="00360264" w:rsidP="0001314B">
            <w:pPr>
              <w:widowControl/>
              <w:jc w:val="center"/>
              <w:rPr>
                <w:rFonts w:ascii="仿宋" w:eastAsia="仿宋" w:hAnsi="仿宋"/>
                <w:sz w:val="24"/>
                <w:szCs w:val="24"/>
              </w:rPr>
            </w:pPr>
            <w:r w:rsidRPr="00C56361">
              <w:rPr>
                <w:rFonts w:ascii="仿宋" w:eastAsia="仿宋" w:hAnsi="仿宋" w:hint="eastAsia"/>
                <w:sz w:val="24"/>
                <w:szCs w:val="24"/>
              </w:rPr>
              <w:t>经济3室</w:t>
            </w:r>
          </w:p>
        </w:tc>
      </w:tr>
      <w:tr w:rsidR="00360264" w:rsidRPr="00EC40B8" w:rsidTr="00524339">
        <w:trPr>
          <w:trHeight w:val="246"/>
          <w:jc w:val="center"/>
        </w:trPr>
        <w:tc>
          <w:tcPr>
            <w:tcW w:w="1587" w:type="dxa"/>
            <w:shd w:val="clear" w:color="auto" w:fill="auto"/>
            <w:vAlign w:val="center"/>
          </w:tcPr>
          <w:p w:rsidR="00360264" w:rsidRPr="00C56361" w:rsidRDefault="00360264" w:rsidP="0001314B">
            <w:pPr>
              <w:widowControl/>
              <w:jc w:val="center"/>
              <w:rPr>
                <w:rFonts w:ascii="仿宋" w:eastAsia="仿宋" w:hAnsi="仿宋"/>
                <w:sz w:val="24"/>
                <w:szCs w:val="24"/>
              </w:rPr>
            </w:pPr>
            <w:r w:rsidRPr="00C56361">
              <w:rPr>
                <w:rFonts w:ascii="仿宋" w:eastAsia="仿宋" w:hAnsi="仿宋" w:hint="eastAsia"/>
                <w:sz w:val="24"/>
                <w:szCs w:val="24"/>
              </w:rPr>
              <w:t>金融（专硕）</w:t>
            </w:r>
          </w:p>
        </w:tc>
        <w:tc>
          <w:tcPr>
            <w:tcW w:w="0" w:type="auto"/>
            <w:shd w:val="clear" w:color="auto" w:fill="auto"/>
            <w:vAlign w:val="center"/>
          </w:tcPr>
          <w:p w:rsidR="00360264" w:rsidRPr="00C56361" w:rsidRDefault="00360264" w:rsidP="0001314B">
            <w:pPr>
              <w:widowControl/>
              <w:jc w:val="center"/>
              <w:rPr>
                <w:rFonts w:ascii="仿宋" w:eastAsia="仿宋" w:hAnsi="仿宋"/>
                <w:sz w:val="24"/>
                <w:szCs w:val="24"/>
              </w:rPr>
            </w:pPr>
            <w:r w:rsidRPr="00C56361">
              <w:rPr>
                <w:rFonts w:ascii="仿宋" w:eastAsia="仿宋" w:hAnsi="仿宋" w:hint="eastAsia"/>
                <w:sz w:val="24"/>
                <w:szCs w:val="24"/>
              </w:rPr>
              <w:t>3月24日12：30开始</w:t>
            </w:r>
          </w:p>
        </w:tc>
        <w:tc>
          <w:tcPr>
            <w:tcW w:w="0" w:type="auto"/>
            <w:shd w:val="clear" w:color="auto" w:fill="auto"/>
            <w:vAlign w:val="center"/>
          </w:tcPr>
          <w:p w:rsidR="00360264" w:rsidRPr="00C56361" w:rsidRDefault="00360264" w:rsidP="0001314B">
            <w:pPr>
              <w:widowControl/>
              <w:jc w:val="center"/>
              <w:rPr>
                <w:rFonts w:ascii="仿宋" w:eastAsia="仿宋" w:hAnsi="仿宋"/>
                <w:sz w:val="24"/>
                <w:szCs w:val="24"/>
              </w:rPr>
            </w:pPr>
            <w:r w:rsidRPr="00C56361">
              <w:rPr>
                <w:rFonts w:ascii="仿宋" w:eastAsia="仿宋" w:hAnsi="仿宋" w:hint="eastAsia"/>
                <w:sz w:val="24"/>
                <w:szCs w:val="24"/>
              </w:rPr>
              <w:t>经济1室</w:t>
            </w:r>
          </w:p>
        </w:tc>
        <w:tc>
          <w:tcPr>
            <w:tcW w:w="0" w:type="auto"/>
            <w:shd w:val="clear" w:color="auto" w:fill="auto"/>
            <w:vAlign w:val="center"/>
          </w:tcPr>
          <w:p w:rsidR="00360264" w:rsidRPr="00C56361" w:rsidRDefault="00360264" w:rsidP="0001314B">
            <w:pPr>
              <w:widowControl/>
              <w:jc w:val="center"/>
              <w:rPr>
                <w:rFonts w:ascii="仿宋" w:eastAsia="仿宋" w:hAnsi="仿宋"/>
                <w:sz w:val="24"/>
                <w:szCs w:val="24"/>
              </w:rPr>
            </w:pPr>
            <w:r w:rsidRPr="00C56361">
              <w:rPr>
                <w:rFonts w:ascii="仿宋" w:eastAsia="仿宋" w:hAnsi="仿宋" w:hint="eastAsia"/>
                <w:sz w:val="24"/>
                <w:szCs w:val="24"/>
              </w:rPr>
              <w:t>经济2室</w:t>
            </w:r>
          </w:p>
        </w:tc>
        <w:tc>
          <w:tcPr>
            <w:tcW w:w="1349" w:type="dxa"/>
            <w:shd w:val="clear" w:color="auto" w:fill="auto"/>
            <w:vAlign w:val="center"/>
          </w:tcPr>
          <w:p w:rsidR="00360264" w:rsidRPr="00C56361" w:rsidRDefault="00360264" w:rsidP="0001314B">
            <w:pPr>
              <w:widowControl/>
              <w:jc w:val="center"/>
              <w:rPr>
                <w:rFonts w:ascii="仿宋" w:eastAsia="仿宋" w:hAnsi="仿宋"/>
                <w:sz w:val="24"/>
                <w:szCs w:val="24"/>
              </w:rPr>
            </w:pPr>
            <w:r w:rsidRPr="00C56361">
              <w:rPr>
                <w:rFonts w:ascii="仿宋" w:eastAsia="仿宋" w:hAnsi="仿宋" w:hint="eastAsia"/>
                <w:sz w:val="24"/>
                <w:szCs w:val="24"/>
              </w:rPr>
              <w:t>经济3室</w:t>
            </w:r>
          </w:p>
        </w:tc>
      </w:tr>
      <w:tr w:rsidR="00360264" w:rsidRPr="00EC40B8" w:rsidTr="00524339">
        <w:trPr>
          <w:trHeight w:val="246"/>
          <w:jc w:val="center"/>
        </w:trPr>
        <w:tc>
          <w:tcPr>
            <w:tcW w:w="1587" w:type="dxa"/>
            <w:shd w:val="clear" w:color="auto" w:fill="auto"/>
            <w:vAlign w:val="center"/>
          </w:tcPr>
          <w:p w:rsidR="00360264" w:rsidRPr="00C56361" w:rsidRDefault="00360264" w:rsidP="0001314B">
            <w:pPr>
              <w:widowControl/>
              <w:jc w:val="center"/>
              <w:rPr>
                <w:rFonts w:ascii="仿宋" w:eastAsia="仿宋" w:hAnsi="仿宋"/>
                <w:sz w:val="24"/>
                <w:szCs w:val="24"/>
              </w:rPr>
            </w:pPr>
            <w:r w:rsidRPr="00C56361">
              <w:rPr>
                <w:rFonts w:ascii="仿宋" w:eastAsia="仿宋" w:hAnsi="仿宋" w:hint="eastAsia"/>
                <w:sz w:val="24"/>
                <w:szCs w:val="24"/>
              </w:rPr>
              <w:t>金融学</w:t>
            </w:r>
          </w:p>
        </w:tc>
        <w:tc>
          <w:tcPr>
            <w:tcW w:w="0" w:type="auto"/>
            <w:shd w:val="clear" w:color="auto" w:fill="auto"/>
            <w:vAlign w:val="center"/>
          </w:tcPr>
          <w:p w:rsidR="00360264" w:rsidRPr="00C56361" w:rsidRDefault="00360264" w:rsidP="0001314B">
            <w:pPr>
              <w:widowControl/>
              <w:jc w:val="center"/>
              <w:rPr>
                <w:rFonts w:ascii="仿宋" w:eastAsia="仿宋" w:hAnsi="仿宋"/>
                <w:sz w:val="24"/>
                <w:szCs w:val="24"/>
              </w:rPr>
            </w:pPr>
            <w:r w:rsidRPr="00C56361">
              <w:rPr>
                <w:rFonts w:ascii="仿宋" w:eastAsia="仿宋" w:hAnsi="仿宋" w:hint="eastAsia"/>
                <w:sz w:val="24"/>
                <w:szCs w:val="24"/>
              </w:rPr>
              <w:t>3月25日8：00开始</w:t>
            </w:r>
          </w:p>
        </w:tc>
        <w:tc>
          <w:tcPr>
            <w:tcW w:w="0" w:type="auto"/>
            <w:shd w:val="clear" w:color="auto" w:fill="auto"/>
            <w:vAlign w:val="center"/>
          </w:tcPr>
          <w:p w:rsidR="00360264" w:rsidRPr="00C56361" w:rsidRDefault="00360264" w:rsidP="0001314B">
            <w:pPr>
              <w:widowControl/>
              <w:jc w:val="center"/>
              <w:rPr>
                <w:rFonts w:ascii="仿宋" w:eastAsia="仿宋" w:hAnsi="仿宋"/>
                <w:sz w:val="24"/>
                <w:szCs w:val="24"/>
              </w:rPr>
            </w:pPr>
            <w:r w:rsidRPr="00C56361">
              <w:rPr>
                <w:rFonts w:ascii="仿宋" w:eastAsia="仿宋" w:hAnsi="仿宋" w:hint="eastAsia"/>
                <w:sz w:val="24"/>
                <w:szCs w:val="24"/>
              </w:rPr>
              <w:t>经济1室</w:t>
            </w:r>
          </w:p>
        </w:tc>
        <w:tc>
          <w:tcPr>
            <w:tcW w:w="0" w:type="auto"/>
            <w:shd w:val="clear" w:color="auto" w:fill="auto"/>
            <w:vAlign w:val="center"/>
          </w:tcPr>
          <w:p w:rsidR="00360264" w:rsidRPr="00C56361" w:rsidRDefault="00360264" w:rsidP="0001314B">
            <w:pPr>
              <w:widowControl/>
              <w:jc w:val="center"/>
              <w:rPr>
                <w:rFonts w:ascii="仿宋" w:eastAsia="仿宋" w:hAnsi="仿宋"/>
                <w:sz w:val="24"/>
                <w:szCs w:val="24"/>
              </w:rPr>
            </w:pPr>
            <w:r w:rsidRPr="00C56361">
              <w:rPr>
                <w:rFonts w:ascii="仿宋" w:eastAsia="仿宋" w:hAnsi="仿宋" w:hint="eastAsia"/>
                <w:sz w:val="24"/>
                <w:szCs w:val="24"/>
              </w:rPr>
              <w:t>经济2室</w:t>
            </w:r>
          </w:p>
        </w:tc>
        <w:tc>
          <w:tcPr>
            <w:tcW w:w="1349" w:type="dxa"/>
            <w:shd w:val="clear" w:color="auto" w:fill="auto"/>
            <w:vAlign w:val="center"/>
          </w:tcPr>
          <w:p w:rsidR="00360264" w:rsidRPr="00C56361" w:rsidRDefault="00360264" w:rsidP="0001314B">
            <w:pPr>
              <w:widowControl/>
              <w:jc w:val="center"/>
              <w:rPr>
                <w:rFonts w:ascii="仿宋" w:eastAsia="仿宋" w:hAnsi="仿宋"/>
                <w:sz w:val="24"/>
                <w:szCs w:val="24"/>
              </w:rPr>
            </w:pPr>
            <w:r w:rsidRPr="00C56361">
              <w:rPr>
                <w:rFonts w:ascii="仿宋" w:eastAsia="仿宋" w:hAnsi="仿宋" w:hint="eastAsia"/>
                <w:sz w:val="24"/>
                <w:szCs w:val="24"/>
              </w:rPr>
              <w:t>经济3室</w:t>
            </w:r>
          </w:p>
        </w:tc>
      </w:tr>
      <w:tr w:rsidR="0001314B" w:rsidRPr="00EC40B8" w:rsidTr="00524339">
        <w:trPr>
          <w:trHeight w:val="380"/>
          <w:jc w:val="center"/>
        </w:trPr>
        <w:tc>
          <w:tcPr>
            <w:tcW w:w="1587" w:type="dxa"/>
            <w:shd w:val="clear" w:color="auto" w:fill="auto"/>
            <w:vAlign w:val="center"/>
          </w:tcPr>
          <w:p w:rsidR="0001314B" w:rsidRDefault="0001314B" w:rsidP="0001314B">
            <w:pPr>
              <w:widowControl/>
              <w:jc w:val="center"/>
              <w:rPr>
                <w:rFonts w:ascii="仿宋" w:eastAsia="仿宋" w:hAnsi="仿宋"/>
                <w:sz w:val="24"/>
                <w:szCs w:val="24"/>
              </w:rPr>
            </w:pPr>
            <w:r w:rsidRPr="00C56361">
              <w:rPr>
                <w:rFonts w:ascii="仿宋" w:eastAsia="仿宋" w:hAnsi="仿宋" w:hint="eastAsia"/>
                <w:sz w:val="24"/>
                <w:szCs w:val="24"/>
              </w:rPr>
              <w:t>物流工程</w:t>
            </w:r>
          </w:p>
          <w:p w:rsidR="0001314B" w:rsidRPr="00C56361" w:rsidRDefault="0001314B" w:rsidP="0001314B">
            <w:pPr>
              <w:widowControl/>
              <w:jc w:val="center"/>
              <w:rPr>
                <w:rFonts w:ascii="仿宋" w:eastAsia="仿宋" w:hAnsi="仿宋"/>
                <w:sz w:val="24"/>
                <w:szCs w:val="24"/>
              </w:rPr>
            </w:pPr>
            <w:r w:rsidRPr="00C56361">
              <w:rPr>
                <w:rFonts w:ascii="仿宋" w:eastAsia="仿宋" w:hAnsi="仿宋" w:hint="eastAsia"/>
                <w:sz w:val="24"/>
                <w:szCs w:val="24"/>
              </w:rPr>
              <w:t>（专硕）</w:t>
            </w:r>
          </w:p>
        </w:tc>
        <w:tc>
          <w:tcPr>
            <w:tcW w:w="0" w:type="auto"/>
            <w:shd w:val="clear" w:color="auto" w:fill="auto"/>
            <w:vAlign w:val="center"/>
          </w:tcPr>
          <w:p w:rsidR="0001314B" w:rsidRPr="00C56361" w:rsidRDefault="0001314B" w:rsidP="0001314B">
            <w:pPr>
              <w:widowControl/>
              <w:jc w:val="center"/>
              <w:rPr>
                <w:rFonts w:ascii="仿宋" w:eastAsia="仿宋" w:hAnsi="仿宋"/>
                <w:sz w:val="24"/>
                <w:szCs w:val="24"/>
              </w:rPr>
            </w:pPr>
            <w:r w:rsidRPr="00C56361">
              <w:rPr>
                <w:rFonts w:ascii="仿宋" w:eastAsia="仿宋" w:hAnsi="仿宋" w:hint="eastAsia"/>
                <w:sz w:val="24"/>
                <w:szCs w:val="24"/>
              </w:rPr>
              <w:t>3月24日8：00开始</w:t>
            </w:r>
          </w:p>
        </w:tc>
        <w:tc>
          <w:tcPr>
            <w:tcW w:w="0" w:type="auto"/>
            <w:gridSpan w:val="2"/>
            <w:shd w:val="clear" w:color="auto" w:fill="auto"/>
            <w:vAlign w:val="center"/>
          </w:tcPr>
          <w:p w:rsidR="0001314B" w:rsidRPr="00C56361" w:rsidRDefault="0001314B" w:rsidP="0001314B">
            <w:pPr>
              <w:widowControl/>
              <w:jc w:val="center"/>
              <w:rPr>
                <w:rFonts w:ascii="仿宋" w:eastAsia="仿宋" w:hAnsi="仿宋"/>
                <w:sz w:val="24"/>
                <w:szCs w:val="24"/>
              </w:rPr>
            </w:pPr>
            <w:r w:rsidRPr="00C56361">
              <w:rPr>
                <w:rFonts w:ascii="仿宋" w:eastAsia="仿宋" w:hAnsi="仿宋" w:hint="eastAsia"/>
                <w:sz w:val="24"/>
                <w:szCs w:val="24"/>
              </w:rPr>
              <w:t>经济学院112</w:t>
            </w:r>
          </w:p>
        </w:tc>
        <w:tc>
          <w:tcPr>
            <w:tcW w:w="1349" w:type="dxa"/>
            <w:shd w:val="clear" w:color="auto" w:fill="auto"/>
            <w:vAlign w:val="center"/>
          </w:tcPr>
          <w:p w:rsidR="0001314B" w:rsidRPr="00C56361" w:rsidRDefault="0001314B" w:rsidP="0001314B">
            <w:pPr>
              <w:widowControl/>
              <w:jc w:val="center"/>
              <w:rPr>
                <w:rFonts w:ascii="仿宋" w:eastAsia="仿宋" w:hAnsi="仿宋"/>
                <w:sz w:val="24"/>
                <w:szCs w:val="24"/>
              </w:rPr>
            </w:pPr>
            <w:r w:rsidRPr="00C56361">
              <w:rPr>
                <w:rFonts w:ascii="仿宋" w:eastAsia="仿宋" w:hAnsi="仿宋" w:hint="eastAsia"/>
                <w:sz w:val="24"/>
                <w:szCs w:val="24"/>
              </w:rPr>
              <w:t>经济学院117</w:t>
            </w:r>
          </w:p>
        </w:tc>
      </w:tr>
      <w:tr w:rsidR="0001314B" w:rsidRPr="000078B6" w:rsidTr="00524339">
        <w:trPr>
          <w:trHeight w:val="380"/>
          <w:jc w:val="center"/>
        </w:trPr>
        <w:tc>
          <w:tcPr>
            <w:tcW w:w="1587" w:type="dxa"/>
            <w:shd w:val="clear" w:color="auto" w:fill="auto"/>
            <w:vAlign w:val="center"/>
          </w:tcPr>
          <w:p w:rsidR="0001314B" w:rsidRPr="00C56361" w:rsidRDefault="0001314B" w:rsidP="0001314B">
            <w:pPr>
              <w:widowControl/>
              <w:jc w:val="center"/>
              <w:rPr>
                <w:rFonts w:ascii="仿宋" w:eastAsia="仿宋" w:hAnsi="仿宋"/>
                <w:sz w:val="24"/>
                <w:szCs w:val="24"/>
              </w:rPr>
            </w:pPr>
            <w:r w:rsidRPr="00C56361">
              <w:rPr>
                <w:rFonts w:ascii="仿宋" w:eastAsia="仿宋" w:hAnsi="仿宋" w:hint="eastAsia"/>
                <w:sz w:val="24"/>
                <w:szCs w:val="24"/>
              </w:rPr>
              <w:t>国际贸易学</w:t>
            </w:r>
          </w:p>
        </w:tc>
        <w:tc>
          <w:tcPr>
            <w:tcW w:w="0" w:type="auto"/>
            <w:shd w:val="clear" w:color="auto" w:fill="auto"/>
            <w:vAlign w:val="center"/>
          </w:tcPr>
          <w:p w:rsidR="0001314B" w:rsidRPr="00C56361" w:rsidRDefault="0001314B" w:rsidP="0001314B">
            <w:pPr>
              <w:widowControl/>
              <w:jc w:val="center"/>
              <w:rPr>
                <w:rFonts w:ascii="仿宋" w:eastAsia="仿宋" w:hAnsi="仿宋"/>
                <w:sz w:val="24"/>
                <w:szCs w:val="24"/>
              </w:rPr>
            </w:pPr>
            <w:r w:rsidRPr="00C56361">
              <w:rPr>
                <w:rFonts w:ascii="仿宋" w:eastAsia="仿宋" w:hAnsi="仿宋" w:hint="eastAsia"/>
                <w:sz w:val="24"/>
                <w:szCs w:val="24"/>
              </w:rPr>
              <w:t>3月24日8：00开始</w:t>
            </w:r>
          </w:p>
        </w:tc>
        <w:tc>
          <w:tcPr>
            <w:tcW w:w="0" w:type="auto"/>
            <w:gridSpan w:val="2"/>
            <w:shd w:val="clear" w:color="auto" w:fill="auto"/>
            <w:vAlign w:val="center"/>
          </w:tcPr>
          <w:p w:rsidR="0001314B" w:rsidRPr="00C56361" w:rsidRDefault="0001314B" w:rsidP="0001314B">
            <w:pPr>
              <w:widowControl/>
              <w:jc w:val="center"/>
              <w:rPr>
                <w:rFonts w:ascii="仿宋" w:eastAsia="仿宋" w:hAnsi="仿宋"/>
                <w:sz w:val="24"/>
                <w:szCs w:val="24"/>
              </w:rPr>
            </w:pPr>
            <w:r w:rsidRPr="00C56361">
              <w:rPr>
                <w:rFonts w:ascii="仿宋" w:eastAsia="仿宋" w:hAnsi="仿宋" w:hint="eastAsia"/>
                <w:sz w:val="24"/>
                <w:szCs w:val="24"/>
              </w:rPr>
              <w:t>经济学院324</w:t>
            </w:r>
          </w:p>
        </w:tc>
        <w:tc>
          <w:tcPr>
            <w:tcW w:w="1349" w:type="dxa"/>
            <w:vMerge w:val="restart"/>
            <w:shd w:val="clear" w:color="auto" w:fill="auto"/>
            <w:vAlign w:val="center"/>
          </w:tcPr>
          <w:p w:rsidR="0001314B" w:rsidRPr="00C56361" w:rsidRDefault="0001314B" w:rsidP="0001314B">
            <w:pPr>
              <w:widowControl/>
              <w:jc w:val="center"/>
              <w:rPr>
                <w:rFonts w:ascii="仿宋" w:eastAsia="仿宋" w:hAnsi="仿宋"/>
                <w:sz w:val="24"/>
                <w:szCs w:val="24"/>
              </w:rPr>
            </w:pPr>
            <w:r w:rsidRPr="00C56361">
              <w:rPr>
                <w:rFonts w:ascii="仿宋" w:eastAsia="仿宋" w:hAnsi="仿宋" w:hint="eastAsia"/>
                <w:sz w:val="24"/>
                <w:szCs w:val="24"/>
              </w:rPr>
              <w:t>经济学院328</w:t>
            </w:r>
          </w:p>
        </w:tc>
      </w:tr>
      <w:tr w:rsidR="0001314B" w:rsidRPr="000078B6" w:rsidTr="00524339">
        <w:trPr>
          <w:trHeight w:val="380"/>
          <w:jc w:val="center"/>
        </w:trPr>
        <w:tc>
          <w:tcPr>
            <w:tcW w:w="1587" w:type="dxa"/>
            <w:shd w:val="clear" w:color="auto" w:fill="auto"/>
            <w:vAlign w:val="center"/>
          </w:tcPr>
          <w:p w:rsidR="0001314B" w:rsidRPr="00C56361" w:rsidRDefault="0001314B" w:rsidP="0001314B">
            <w:pPr>
              <w:widowControl/>
              <w:jc w:val="center"/>
              <w:rPr>
                <w:rFonts w:ascii="仿宋" w:eastAsia="仿宋" w:hAnsi="仿宋"/>
                <w:sz w:val="24"/>
                <w:szCs w:val="24"/>
              </w:rPr>
            </w:pPr>
            <w:r w:rsidRPr="00C56361">
              <w:rPr>
                <w:rFonts w:ascii="仿宋" w:eastAsia="仿宋" w:hAnsi="仿宋" w:hint="eastAsia"/>
                <w:sz w:val="24"/>
                <w:szCs w:val="24"/>
              </w:rPr>
              <w:t>区域经济学</w:t>
            </w:r>
          </w:p>
        </w:tc>
        <w:tc>
          <w:tcPr>
            <w:tcW w:w="0" w:type="auto"/>
            <w:shd w:val="clear" w:color="auto" w:fill="auto"/>
            <w:vAlign w:val="center"/>
          </w:tcPr>
          <w:p w:rsidR="0001314B" w:rsidRPr="00C56361" w:rsidRDefault="0001314B" w:rsidP="0001314B">
            <w:pPr>
              <w:widowControl/>
              <w:jc w:val="center"/>
              <w:rPr>
                <w:rFonts w:ascii="仿宋" w:eastAsia="仿宋" w:hAnsi="仿宋"/>
                <w:sz w:val="24"/>
                <w:szCs w:val="24"/>
              </w:rPr>
            </w:pPr>
            <w:r w:rsidRPr="00C56361">
              <w:rPr>
                <w:rFonts w:ascii="仿宋" w:eastAsia="仿宋" w:hAnsi="仿宋" w:hint="eastAsia"/>
                <w:sz w:val="24"/>
                <w:szCs w:val="24"/>
              </w:rPr>
              <w:t>3月24日8：00开始</w:t>
            </w:r>
          </w:p>
        </w:tc>
        <w:tc>
          <w:tcPr>
            <w:tcW w:w="0" w:type="auto"/>
            <w:gridSpan w:val="2"/>
            <w:shd w:val="clear" w:color="auto" w:fill="auto"/>
            <w:vAlign w:val="center"/>
          </w:tcPr>
          <w:p w:rsidR="0001314B" w:rsidRPr="00C56361" w:rsidRDefault="0001314B" w:rsidP="0001314B">
            <w:pPr>
              <w:widowControl/>
              <w:jc w:val="center"/>
              <w:rPr>
                <w:rFonts w:ascii="仿宋" w:eastAsia="仿宋" w:hAnsi="仿宋"/>
                <w:sz w:val="24"/>
                <w:szCs w:val="24"/>
              </w:rPr>
            </w:pPr>
            <w:r w:rsidRPr="00C56361">
              <w:rPr>
                <w:rFonts w:ascii="仿宋" w:eastAsia="仿宋" w:hAnsi="仿宋" w:hint="eastAsia"/>
                <w:sz w:val="24"/>
                <w:szCs w:val="24"/>
              </w:rPr>
              <w:t>经济学院331</w:t>
            </w:r>
          </w:p>
        </w:tc>
        <w:tc>
          <w:tcPr>
            <w:tcW w:w="1349" w:type="dxa"/>
            <w:vMerge/>
            <w:shd w:val="clear" w:color="auto" w:fill="auto"/>
            <w:vAlign w:val="center"/>
          </w:tcPr>
          <w:p w:rsidR="0001314B" w:rsidRPr="00C56361" w:rsidRDefault="0001314B" w:rsidP="0001314B">
            <w:pPr>
              <w:widowControl/>
              <w:jc w:val="center"/>
              <w:rPr>
                <w:rFonts w:ascii="仿宋" w:eastAsia="仿宋" w:hAnsi="仿宋"/>
                <w:sz w:val="24"/>
                <w:szCs w:val="24"/>
              </w:rPr>
            </w:pPr>
          </w:p>
        </w:tc>
      </w:tr>
      <w:tr w:rsidR="0001314B" w:rsidRPr="000078B6" w:rsidTr="00524339">
        <w:trPr>
          <w:trHeight w:val="380"/>
          <w:jc w:val="center"/>
        </w:trPr>
        <w:tc>
          <w:tcPr>
            <w:tcW w:w="1587" w:type="dxa"/>
            <w:shd w:val="clear" w:color="auto" w:fill="auto"/>
            <w:vAlign w:val="center"/>
          </w:tcPr>
          <w:p w:rsidR="0001314B" w:rsidRDefault="0001314B" w:rsidP="0001314B">
            <w:pPr>
              <w:widowControl/>
              <w:jc w:val="center"/>
              <w:rPr>
                <w:rFonts w:ascii="仿宋" w:eastAsia="仿宋" w:hAnsi="仿宋"/>
                <w:sz w:val="24"/>
                <w:szCs w:val="24"/>
              </w:rPr>
            </w:pPr>
            <w:r w:rsidRPr="00C56361">
              <w:rPr>
                <w:rFonts w:ascii="仿宋" w:eastAsia="仿宋" w:hAnsi="仿宋" w:hint="eastAsia"/>
                <w:sz w:val="24"/>
                <w:szCs w:val="24"/>
              </w:rPr>
              <w:t>国际商务</w:t>
            </w:r>
          </w:p>
          <w:p w:rsidR="0001314B" w:rsidRPr="00C56361" w:rsidRDefault="0001314B" w:rsidP="0001314B">
            <w:pPr>
              <w:widowControl/>
              <w:jc w:val="center"/>
              <w:rPr>
                <w:rFonts w:ascii="仿宋" w:eastAsia="仿宋" w:hAnsi="仿宋"/>
                <w:sz w:val="24"/>
                <w:szCs w:val="24"/>
              </w:rPr>
            </w:pPr>
            <w:r w:rsidRPr="00C56361">
              <w:rPr>
                <w:rFonts w:ascii="仿宋" w:eastAsia="仿宋" w:hAnsi="仿宋" w:hint="eastAsia"/>
                <w:sz w:val="24"/>
                <w:szCs w:val="24"/>
              </w:rPr>
              <w:t>（专硕）</w:t>
            </w:r>
          </w:p>
        </w:tc>
        <w:tc>
          <w:tcPr>
            <w:tcW w:w="0" w:type="auto"/>
            <w:shd w:val="clear" w:color="auto" w:fill="auto"/>
            <w:vAlign w:val="center"/>
          </w:tcPr>
          <w:p w:rsidR="0001314B" w:rsidRPr="00C56361" w:rsidRDefault="0001314B" w:rsidP="0001314B">
            <w:pPr>
              <w:widowControl/>
              <w:jc w:val="center"/>
              <w:rPr>
                <w:rFonts w:ascii="仿宋" w:eastAsia="仿宋" w:hAnsi="仿宋"/>
                <w:sz w:val="24"/>
                <w:szCs w:val="24"/>
              </w:rPr>
            </w:pPr>
            <w:r w:rsidRPr="00C56361">
              <w:rPr>
                <w:rFonts w:ascii="仿宋" w:eastAsia="仿宋" w:hAnsi="仿宋" w:hint="eastAsia"/>
                <w:sz w:val="24"/>
                <w:szCs w:val="24"/>
              </w:rPr>
              <w:t>3月24日13：30开始</w:t>
            </w:r>
          </w:p>
        </w:tc>
        <w:tc>
          <w:tcPr>
            <w:tcW w:w="0" w:type="auto"/>
            <w:gridSpan w:val="2"/>
            <w:shd w:val="clear" w:color="auto" w:fill="auto"/>
            <w:vAlign w:val="center"/>
          </w:tcPr>
          <w:p w:rsidR="0001314B" w:rsidRPr="00C56361" w:rsidRDefault="0001314B" w:rsidP="0001314B">
            <w:pPr>
              <w:widowControl/>
              <w:jc w:val="center"/>
              <w:rPr>
                <w:rFonts w:ascii="仿宋" w:eastAsia="仿宋" w:hAnsi="仿宋"/>
                <w:sz w:val="24"/>
                <w:szCs w:val="24"/>
              </w:rPr>
            </w:pPr>
            <w:r w:rsidRPr="00C56361">
              <w:rPr>
                <w:rFonts w:ascii="仿宋" w:eastAsia="仿宋" w:hAnsi="仿宋" w:hint="eastAsia"/>
                <w:sz w:val="24"/>
                <w:szCs w:val="24"/>
              </w:rPr>
              <w:t>经济学院324</w:t>
            </w:r>
          </w:p>
        </w:tc>
        <w:tc>
          <w:tcPr>
            <w:tcW w:w="1349" w:type="dxa"/>
            <w:vMerge/>
            <w:shd w:val="clear" w:color="auto" w:fill="auto"/>
            <w:vAlign w:val="center"/>
          </w:tcPr>
          <w:p w:rsidR="0001314B" w:rsidRPr="00C56361" w:rsidRDefault="0001314B" w:rsidP="0001314B">
            <w:pPr>
              <w:widowControl/>
              <w:jc w:val="center"/>
              <w:rPr>
                <w:rFonts w:ascii="仿宋" w:eastAsia="仿宋" w:hAnsi="仿宋"/>
                <w:sz w:val="24"/>
                <w:szCs w:val="24"/>
              </w:rPr>
            </w:pPr>
          </w:p>
        </w:tc>
      </w:tr>
      <w:tr w:rsidR="0001314B" w:rsidRPr="000078B6" w:rsidTr="00524339">
        <w:trPr>
          <w:trHeight w:val="380"/>
          <w:jc w:val="center"/>
        </w:trPr>
        <w:tc>
          <w:tcPr>
            <w:tcW w:w="1587" w:type="dxa"/>
            <w:shd w:val="clear" w:color="auto" w:fill="auto"/>
            <w:vAlign w:val="center"/>
          </w:tcPr>
          <w:p w:rsidR="0001314B" w:rsidRPr="00C56361" w:rsidRDefault="0001314B" w:rsidP="0001314B">
            <w:pPr>
              <w:widowControl/>
              <w:jc w:val="center"/>
              <w:rPr>
                <w:rFonts w:ascii="仿宋" w:eastAsia="仿宋" w:hAnsi="仿宋"/>
                <w:sz w:val="24"/>
                <w:szCs w:val="24"/>
              </w:rPr>
            </w:pPr>
            <w:r w:rsidRPr="00C56361">
              <w:rPr>
                <w:rFonts w:ascii="仿宋" w:eastAsia="仿宋" w:hAnsi="仿宋" w:hint="eastAsia"/>
                <w:sz w:val="24"/>
                <w:szCs w:val="24"/>
              </w:rPr>
              <w:t>国民经济学、产业经济学</w:t>
            </w:r>
          </w:p>
        </w:tc>
        <w:tc>
          <w:tcPr>
            <w:tcW w:w="0" w:type="auto"/>
            <w:shd w:val="clear" w:color="auto" w:fill="auto"/>
            <w:vAlign w:val="center"/>
          </w:tcPr>
          <w:p w:rsidR="0001314B" w:rsidRPr="00C56361" w:rsidRDefault="0001314B" w:rsidP="0001314B">
            <w:pPr>
              <w:widowControl/>
              <w:jc w:val="center"/>
              <w:rPr>
                <w:rFonts w:ascii="仿宋" w:eastAsia="仿宋" w:hAnsi="仿宋"/>
                <w:sz w:val="24"/>
                <w:szCs w:val="24"/>
              </w:rPr>
            </w:pPr>
            <w:r w:rsidRPr="00C56361">
              <w:rPr>
                <w:rFonts w:ascii="仿宋" w:eastAsia="仿宋" w:hAnsi="仿宋" w:hint="eastAsia"/>
                <w:sz w:val="24"/>
                <w:szCs w:val="24"/>
              </w:rPr>
              <w:t>3月24日13：00开始</w:t>
            </w:r>
          </w:p>
        </w:tc>
        <w:tc>
          <w:tcPr>
            <w:tcW w:w="0" w:type="auto"/>
            <w:gridSpan w:val="2"/>
            <w:shd w:val="clear" w:color="auto" w:fill="auto"/>
            <w:vAlign w:val="center"/>
          </w:tcPr>
          <w:p w:rsidR="0001314B" w:rsidRPr="00C56361" w:rsidRDefault="0001314B" w:rsidP="0001314B">
            <w:pPr>
              <w:widowControl/>
              <w:jc w:val="center"/>
              <w:rPr>
                <w:rFonts w:ascii="仿宋" w:eastAsia="仿宋" w:hAnsi="仿宋"/>
                <w:sz w:val="24"/>
                <w:szCs w:val="24"/>
              </w:rPr>
            </w:pPr>
            <w:r w:rsidRPr="00C56361">
              <w:rPr>
                <w:rFonts w:ascii="仿宋" w:eastAsia="仿宋" w:hAnsi="仿宋" w:hint="eastAsia"/>
                <w:sz w:val="24"/>
                <w:szCs w:val="24"/>
              </w:rPr>
              <w:t>经济学院207</w:t>
            </w:r>
          </w:p>
        </w:tc>
        <w:tc>
          <w:tcPr>
            <w:tcW w:w="1349" w:type="dxa"/>
            <w:shd w:val="clear" w:color="auto" w:fill="auto"/>
            <w:vAlign w:val="center"/>
          </w:tcPr>
          <w:p w:rsidR="0001314B" w:rsidRPr="00C56361" w:rsidRDefault="0001314B" w:rsidP="0001314B">
            <w:pPr>
              <w:widowControl/>
              <w:jc w:val="center"/>
              <w:rPr>
                <w:rFonts w:ascii="仿宋" w:eastAsia="仿宋" w:hAnsi="仿宋"/>
                <w:sz w:val="24"/>
                <w:szCs w:val="24"/>
              </w:rPr>
            </w:pPr>
            <w:r w:rsidRPr="00C56361">
              <w:rPr>
                <w:rFonts w:ascii="仿宋" w:eastAsia="仿宋" w:hAnsi="仿宋" w:hint="eastAsia"/>
                <w:sz w:val="24"/>
                <w:szCs w:val="24"/>
              </w:rPr>
              <w:t>经济学院203</w:t>
            </w:r>
          </w:p>
        </w:tc>
      </w:tr>
    </w:tbl>
    <w:p w:rsidR="00C56361" w:rsidRPr="00C56361" w:rsidRDefault="00D862BB" w:rsidP="00F707BE">
      <w:pPr>
        <w:spacing w:line="500" w:lineRule="exact"/>
        <w:ind w:firstLineChars="196" w:firstLine="472"/>
        <w:rPr>
          <w:rFonts w:ascii="仿宋" w:eastAsia="仿宋" w:hAnsi="仿宋" w:cs="Times New Roman"/>
          <w:b/>
          <w:sz w:val="24"/>
          <w:szCs w:val="24"/>
        </w:rPr>
      </w:pPr>
      <w:r w:rsidRPr="00C56361">
        <w:rPr>
          <w:rFonts w:ascii="仿宋" w:eastAsia="仿宋" w:hAnsi="仿宋" w:cs="Times New Roman" w:hint="eastAsia"/>
          <w:b/>
          <w:sz w:val="24"/>
          <w:szCs w:val="24"/>
        </w:rPr>
        <w:t>注：经济1室、经济2室、经济3室均位于经济学院2楼连廊；面试分组（顺序）</w:t>
      </w:r>
      <w:r w:rsidRPr="00C56361">
        <w:rPr>
          <w:rFonts w:ascii="仿宋" w:eastAsia="仿宋" w:hAnsi="仿宋" w:cs="Times New Roman" w:hint="eastAsia"/>
          <w:b/>
          <w:sz w:val="24"/>
          <w:szCs w:val="24"/>
        </w:rPr>
        <w:lastRenderedPageBreak/>
        <w:t>于复试前抽签决定。</w:t>
      </w:r>
    </w:p>
    <w:p w:rsidR="00307A1B" w:rsidRPr="00C56361" w:rsidRDefault="00307A1B" w:rsidP="00F707BE">
      <w:pPr>
        <w:spacing w:line="500" w:lineRule="exact"/>
        <w:ind w:firstLineChars="150" w:firstLine="480"/>
        <w:rPr>
          <w:rFonts w:ascii="仿宋" w:eastAsia="仿宋" w:hAnsi="仿宋"/>
          <w:sz w:val="32"/>
          <w:szCs w:val="32"/>
        </w:rPr>
      </w:pPr>
      <w:r w:rsidRPr="00C56361">
        <w:rPr>
          <w:rFonts w:ascii="仿宋" w:eastAsia="仿宋" w:hAnsi="仿宋" w:hint="eastAsia"/>
          <w:sz w:val="32"/>
          <w:szCs w:val="32"/>
        </w:rPr>
        <w:t>（</w:t>
      </w:r>
      <w:r w:rsidR="00360264">
        <w:rPr>
          <w:rFonts w:ascii="仿宋" w:eastAsia="仿宋" w:hAnsi="仿宋" w:hint="eastAsia"/>
          <w:sz w:val="32"/>
          <w:szCs w:val="32"/>
        </w:rPr>
        <w:t>三</w:t>
      </w:r>
      <w:r w:rsidRPr="00C56361">
        <w:rPr>
          <w:rFonts w:ascii="仿宋" w:eastAsia="仿宋" w:hAnsi="仿宋" w:hint="eastAsia"/>
          <w:sz w:val="32"/>
          <w:szCs w:val="32"/>
        </w:rPr>
        <w:t>）</w:t>
      </w:r>
      <w:r w:rsidR="00605220">
        <w:rPr>
          <w:rFonts w:ascii="仿宋" w:eastAsia="仿宋" w:hAnsi="仿宋" w:hint="eastAsia"/>
          <w:sz w:val="32"/>
          <w:szCs w:val="32"/>
        </w:rPr>
        <w:t>思想政治素质和品德考核</w:t>
      </w:r>
    </w:p>
    <w:p w:rsidR="00307A1B" w:rsidRPr="00C56361" w:rsidRDefault="00307A1B" w:rsidP="00F707BE">
      <w:pPr>
        <w:spacing w:line="500" w:lineRule="exact"/>
        <w:ind w:firstLineChars="200" w:firstLine="640"/>
        <w:rPr>
          <w:rFonts w:ascii="仿宋" w:eastAsia="仿宋" w:hAnsi="仿宋"/>
          <w:sz w:val="32"/>
          <w:szCs w:val="32"/>
        </w:rPr>
      </w:pPr>
      <w:r w:rsidRPr="00C56361">
        <w:rPr>
          <w:rFonts w:ascii="仿宋" w:eastAsia="仿宋" w:hAnsi="仿宋" w:hint="eastAsia"/>
          <w:sz w:val="32"/>
          <w:szCs w:val="32"/>
        </w:rPr>
        <w:t>时间：</w:t>
      </w:r>
      <w:r w:rsidR="00C56361" w:rsidRPr="00C56361">
        <w:rPr>
          <w:rFonts w:ascii="仿宋" w:eastAsia="仿宋" w:hAnsi="仿宋" w:hint="eastAsia"/>
          <w:sz w:val="32"/>
          <w:szCs w:val="32"/>
        </w:rPr>
        <w:t>3</w:t>
      </w:r>
      <w:r w:rsidRPr="00C56361">
        <w:rPr>
          <w:rFonts w:ascii="仿宋" w:eastAsia="仿宋" w:hAnsi="仿宋" w:hint="eastAsia"/>
          <w:sz w:val="32"/>
          <w:szCs w:val="32"/>
        </w:rPr>
        <w:t>月</w:t>
      </w:r>
      <w:r w:rsidR="00C56361" w:rsidRPr="00C56361">
        <w:rPr>
          <w:rFonts w:ascii="仿宋" w:eastAsia="仿宋" w:hAnsi="仿宋" w:hint="eastAsia"/>
          <w:sz w:val="32"/>
          <w:szCs w:val="32"/>
        </w:rPr>
        <w:t>23</w:t>
      </w:r>
      <w:r w:rsidRPr="00C56361">
        <w:rPr>
          <w:rFonts w:ascii="仿宋" w:eastAsia="仿宋" w:hAnsi="仿宋" w:hint="eastAsia"/>
          <w:sz w:val="32"/>
          <w:szCs w:val="32"/>
        </w:rPr>
        <w:t>日</w:t>
      </w:r>
      <w:r w:rsidR="00C56361" w:rsidRPr="00C56361">
        <w:rPr>
          <w:rFonts w:ascii="仿宋" w:eastAsia="仿宋" w:hAnsi="仿宋" w:hint="eastAsia"/>
          <w:sz w:val="32"/>
          <w:szCs w:val="32"/>
        </w:rPr>
        <w:t>1</w:t>
      </w:r>
      <w:r w:rsidR="00C56361">
        <w:rPr>
          <w:rFonts w:ascii="仿宋" w:eastAsia="仿宋" w:hAnsi="仿宋" w:hint="eastAsia"/>
          <w:sz w:val="32"/>
          <w:szCs w:val="32"/>
        </w:rPr>
        <w:t>2</w:t>
      </w:r>
      <w:r w:rsidRPr="00C56361">
        <w:rPr>
          <w:rFonts w:ascii="仿宋" w:eastAsia="仿宋" w:hAnsi="仿宋" w:hint="eastAsia"/>
          <w:sz w:val="32"/>
          <w:szCs w:val="32"/>
        </w:rPr>
        <w:t>:</w:t>
      </w:r>
      <w:r w:rsidR="00C56361">
        <w:rPr>
          <w:rFonts w:ascii="仿宋" w:eastAsia="仿宋" w:hAnsi="仿宋" w:hint="eastAsia"/>
          <w:sz w:val="32"/>
          <w:szCs w:val="32"/>
        </w:rPr>
        <w:t>5</w:t>
      </w:r>
      <w:r w:rsidRPr="00C56361">
        <w:rPr>
          <w:rFonts w:ascii="仿宋" w:eastAsia="仿宋" w:hAnsi="仿宋" w:hint="eastAsia"/>
          <w:sz w:val="32"/>
          <w:szCs w:val="32"/>
        </w:rPr>
        <w:t>0-</w:t>
      </w:r>
      <w:r w:rsidR="00C56361" w:rsidRPr="00C56361">
        <w:rPr>
          <w:rFonts w:ascii="仿宋" w:eastAsia="仿宋" w:hAnsi="仿宋" w:hint="eastAsia"/>
          <w:sz w:val="32"/>
          <w:szCs w:val="32"/>
        </w:rPr>
        <w:t>13</w:t>
      </w:r>
      <w:r w:rsidRPr="00C56361">
        <w:rPr>
          <w:rFonts w:ascii="仿宋" w:eastAsia="仿宋" w:hAnsi="仿宋" w:hint="eastAsia"/>
          <w:sz w:val="32"/>
          <w:szCs w:val="32"/>
        </w:rPr>
        <w:t>:</w:t>
      </w:r>
      <w:r w:rsidR="00C56361" w:rsidRPr="00C56361">
        <w:rPr>
          <w:rFonts w:ascii="仿宋" w:eastAsia="仿宋" w:hAnsi="仿宋" w:hint="eastAsia"/>
          <w:sz w:val="32"/>
          <w:szCs w:val="32"/>
        </w:rPr>
        <w:t>2</w:t>
      </w:r>
      <w:r w:rsidRPr="00C56361">
        <w:rPr>
          <w:rFonts w:ascii="仿宋" w:eastAsia="仿宋" w:hAnsi="仿宋" w:hint="eastAsia"/>
          <w:sz w:val="32"/>
          <w:szCs w:val="32"/>
        </w:rPr>
        <w:t>0</w:t>
      </w:r>
      <w:r w:rsidR="00605220">
        <w:rPr>
          <w:rFonts w:ascii="仿宋" w:eastAsia="仿宋" w:hAnsi="仿宋" w:hint="eastAsia"/>
          <w:sz w:val="32"/>
          <w:szCs w:val="32"/>
        </w:rPr>
        <w:t>；地点：笔试考场。未参加考核</w:t>
      </w:r>
      <w:r w:rsidRPr="00C56361">
        <w:rPr>
          <w:rFonts w:ascii="仿宋" w:eastAsia="仿宋" w:hAnsi="仿宋" w:hint="eastAsia"/>
          <w:sz w:val="32"/>
          <w:szCs w:val="32"/>
        </w:rPr>
        <w:t>的考生思想品德考核为不合格。</w:t>
      </w:r>
    </w:p>
    <w:p w:rsidR="000B5673" w:rsidRDefault="00B73936" w:rsidP="00F707BE">
      <w:pPr>
        <w:spacing w:line="500" w:lineRule="exact"/>
        <w:ind w:firstLineChars="221" w:firstLine="707"/>
        <w:rPr>
          <w:rFonts w:ascii="黑体" w:eastAsia="黑体" w:hAnsi="黑体" w:cs="黑体"/>
          <w:sz w:val="32"/>
          <w:szCs w:val="32"/>
        </w:rPr>
      </w:pPr>
      <w:r>
        <w:rPr>
          <w:rFonts w:ascii="黑体" w:eastAsia="黑体" w:hAnsi="黑体" w:cs="黑体" w:hint="eastAsia"/>
          <w:sz w:val="32"/>
          <w:szCs w:val="32"/>
        </w:rPr>
        <w:t>八、录取总成绩的计算</w:t>
      </w:r>
    </w:p>
    <w:p w:rsidR="00276D3F" w:rsidRPr="00237117" w:rsidRDefault="00276D3F" w:rsidP="00F707BE">
      <w:pPr>
        <w:spacing w:line="500" w:lineRule="exact"/>
        <w:ind w:firstLineChars="221" w:firstLine="707"/>
        <w:rPr>
          <w:rFonts w:ascii="仿宋" w:eastAsia="仿宋" w:hAnsi="仿宋"/>
          <w:sz w:val="32"/>
          <w:szCs w:val="32"/>
        </w:rPr>
      </w:pPr>
      <w:r w:rsidRPr="00237117">
        <w:rPr>
          <w:rFonts w:ascii="仿宋" w:eastAsia="仿宋" w:hAnsi="仿宋" w:hint="eastAsia"/>
          <w:sz w:val="32"/>
          <w:szCs w:val="32"/>
        </w:rPr>
        <w:t>总成绩=（初试成绩÷5）×50%+复试成绩×50%。</w:t>
      </w:r>
    </w:p>
    <w:p w:rsidR="000B5673" w:rsidRDefault="00B73936" w:rsidP="00F707BE">
      <w:pPr>
        <w:spacing w:line="500" w:lineRule="exact"/>
        <w:ind w:firstLineChars="221" w:firstLine="707"/>
        <w:rPr>
          <w:rFonts w:ascii="黑体" w:eastAsia="黑体" w:hAnsi="黑体" w:cs="黑体"/>
          <w:sz w:val="32"/>
          <w:szCs w:val="32"/>
        </w:rPr>
      </w:pPr>
      <w:r>
        <w:rPr>
          <w:rFonts w:ascii="黑体" w:eastAsia="黑体" w:hAnsi="黑体" w:cs="黑体" w:hint="eastAsia"/>
          <w:sz w:val="32"/>
          <w:szCs w:val="32"/>
        </w:rPr>
        <w:t>九、录取原则</w:t>
      </w:r>
    </w:p>
    <w:p w:rsidR="000B5673" w:rsidRDefault="00B73936" w:rsidP="00F707BE">
      <w:pPr>
        <w:spacing w:line="500" w:lineRule="exact"/>
        <w:rPr>
          <w:rFonts w:ascii="仿宋" w:eastAsia="仿宋" w:hAnsi="仿宋" w:cs="仿宋"/>
          <w:color w:val="FF0000"/>
        </w:rPr>
      </w:pPr>
      <w:r>
        <w:rPr>
          <w:rFonts w:ascii="仿宋" w:eastAsia="仿宋" w:hAnsi="仿宋" w:hint="eastAsia"/>
          <w:sz w:val="32"/>
          <w:szCs w:val="32"/>
        </w:rPr>
        <w:t xml:space="preserve">     各专业（方向）根据招生计划，按照排名依次录取。</w:t>
      </w:r>
    </w:p>
    <w:p w:rsidR="00276D3F" w:rsidRPr="003D3A0B" w:rsidRDefault="00B73936" w:rsidP="00F707BE">
      <w:pPr>
        <w:spacing w:line="500" w:lineRule="exact"/>
        <w:ind w:firstLineChars="200" w:firstLine="640"/>
        <w:rPr>
          <w:rFonts w:ascii="仿宋" w:eastAsia="仿宋" w:hAnsi="仿宋"/>
          <w:color w:val="FF0000"/>
          <w:sz w:val="32"/>
          <w:szCs w:val="32"/>
        </w:rPr>
      </w:pPr>
      <w:r w:rsidRPr="00360AF6">
        <w:rPr>
          <w:rFonts w:ascii="仿宋" w:eastAsia="仿宋" w:hAnsi="仿宋" w:hint="eastAsia"/>
          <w:sz w:val="32"/>
          <w:szCs w:val="32"/>
        </w:rPr>
        <w:t>1.</w:t>
      </w:r>
      <w:r w:rsidR="00D53874" w:rsidRPr="00237117">
        <w:rPr>
          <w:rFonts w:ascii="仿宋" w:eastAsia="仿宋" w:hAnsi="仿宋"/>
          <w:sz w:val="32"/>
          <w:szCs w:val="32"/>
        </w:rPr>
        <w:t>按总成绩从高到低顺序录取</w:t>
      </w:r>
      <w:r w:rsidR="00D53874" w:rsidRPr="00237117">
        <w:rPr>
          <w:rFonts w:ascii="仿宋" w:eastAsia="仿宋" w:hAnsi="仿宋" w:hint="eastAsia"/>
          <w:sz w:val="32"/>
          <w:szCs w:val="32"/>
        </w:rPr>
        <w:t>。</w:t>
      </w:r>
    </w:p>
    <w:p w:rsidR="000B5673" w:rsidRDefault="003D3A0B" w:rsidP="00F707BE">
      <w:pPr>
        <w:spacing w:line="500" w:lineRule="exact"/>
        <w:ind w:firstLineChars="200" w:firstLine="640"/>
        <w:rPr>
          <w:rFonts w:ascii="仿宋" w:eastAsia="仿宋" w:hAnsi="仿宋"/>
          <w:sz w:val="32"/>
          <w:szCs w:val="32"/>
        </w:rPr>
      </w:pPr>
      <w:r>
        <w:rPr>
          <w:rFonts w:ascii="仿宋" w:eastAsia="仿宋" w:hAnsi="仿宋" w:hint="eastAsia"/>
          <w:sz w:val="32"/>
          <w:szCs w:val="32"/>
        </w:rPr>
        <w:t>2</w:t>
      </w:r>
      <w:r w:rsidR="00B73936">
        <w:rPr>
          <w:rFonts w:ascii="仿宋" w:eastAsia="仿宋" w:hAnsi="仿宋" w:hint="eastAsia"/>
          <w:sz w:val="32"/>
          <w:szCs w:val="32"/>
        </w:rPr>
        <w:t>.全日制考生和非全日制考生按照录取总成绩分别排名，按照招生计划分别录取。</w:t>
      </w:r>
    </w:p>
    <w:p w:rsidR="000B5673" w:rsidRDefault="002B43E4" w:rsidP="00F707BE">
      <w:pPr>
        <w:spacing w:line="500" w:lineRule="exact"/>
        <w:ind w:firstLineChars="200" w:firstLine="640"/>
        <w:rPr>
          <w:rFonts w:ascii="仿宋" w:eastAsia="仿宋" w:hAnsi="仿宋"/>
          <w:sz w:val="32"/>
          <w:szCs w:val="32"/>
        </w:rPr>
      </w:pPr>
      <w:r>
        <w:rPr>
          <w:rFonts w:ascii="仿宋" w:eastAsia="仿宋" w:hAnsi="仿宋" w:hint="eastAsia"/>
          <w:sz w:val="32"/>
          <w:szCs w:val="32"/>
        </w:rPr>
        <w:t>3</w:t>
      </w:r>
      <w:r w:rsidR="00B73936">
        <w:rPr>
          <w:rFonts w:ascii="仿宋" w:eastAsia="仿宋" w:hAnsi="仿宋" w:hint="eastAsia"/>
          <w:sz w:val="32"/>
          <w:szCs w:val="32"/>
        </w:rPr>
        <w:t>.复试成绩不及格（60分以下）者，不予录取。</w:t>
      </w:r>
    </w:p>
    <w:p w:rsidR="000B5673" w:rsidRDefault="002B43E4" w:rsidP="00F707BE">
      <w:pPr>
        <w:spacing w:line="500" w:lineRule="exact"/>
        <w:ind w:firstLineChars="200" w:firstLine="640"/>
        <w:rPr>
          <w:rFonts w:ascii="仿宋" w:eastAsia="仿宋" w:hAnsi="仿宋"/>
          <w:sz w:val="32"/>
          <w:szCs w:val="32"/>
        </w:rPr>
      </w:pPr>
      <w:r>
        <w:rPr>
          <w:rFonts w:ascii="仿宋" w:eastAsia="仿宋" w:hAnsi="仿宋" w:hint="eastAsia"/>
          <w:sz w:val="32"/>
          <w:szCs w:val="32"/>
        </w:rPr>
        <w:t>4</w:t>
      </w:r>
      <w:r w:rsidR="00B73936">
        <w:rPr>
          <w:rFonts w:ascii="仿宋" w:eastAsia="仿宋" w:hAnsi="仿宋" w:hint="eastAsia"/>
          <w:sz w:val="32"/>
          <w:szCs w:val="32"/>
        </w:rPr>
        <w:t>.思想政治品德考核不作量化计入总成绩，但考核结果不合格者不予录取。</w:t>
      </w:r>
    </w:p>
    <w:p w:rsidR="000B5673" w:rsidRDefault="002B43E4" w:rsidP="00F707BE">
      <w:pPr>
        <w:spacing w:line="500" w:lineRule="exact"/>
        <w:ind w:firstLineChars="200" w:firstLine="640"/>
        <w:rPr>
          <w:rFonts w:ascii="仿宋" w:eastAsia="仿宋" w:hAnsi="仿宋"/>
          <w:sz w:val="32"/>
          <w:szCs w:val="32"/>
        </w:rPr>
      </w:pPr>
      <w:r>
        <w:rPr>
          <w:rFonts w:ascii="仿宋" w:eastAsia="仿宋" w:hAnsi="仿宋" w:hint="eastAsia"/>
          <w:sz w:val="32"/>
          <w:szCs w:val="32"/>
        </w:rPr>
        <w:t>5</w:t>
      </w:r>
      <w:r w:rsidR="00B73936">
        <w:rPr>
          <w:rFonts w:ascii="仿宋" w:eastAsia="仿宋" w:hAnsi="仿宋" w:hint="eastAsia"/>
          <w:sz w:val="32"/>
          <w:szCs w:val="32"/>
        </w:rPr>
        <w:t>.不参加体检或体检不合格者不予录取。</w:t>
      </w:r>
    </w:p>
    <w:p w:rsidR="000B5673" w:rsidRDefault="007618E5" w:rsidP="00F707BE">
      <w:pPr>
        <w:spacing w:line="500" w:lineRule="exact"/>
        <w:ind w:firstLineChars="200" w:firstLine="640"/>
        <w:rPr>
          <w:rFonts w:ascii="仿宋" w:eastAsia="仿宋" w:hAnsi="仿宋"/>
          <w:sz w:val="32"/>
          <w:szCs w:val="32"/>
        </w:rPr>
      </w:pPr>
      <w:r>
        <w:rPr>
          <w:rFonts w:ascii="仿宋" w:eastAsia="仿宋" w:hAnsi="仿宋" w:hint="eastAsia"/>
          <w:sz w:val="32"/>
          <w:szCs w:val="32"/>
        </w:rPr>
        <w:t>6.</w:t>
      </w:r>
      <w:r w:rsidR="003D3A0B" w:rsidRPr="00237117">
        <w:rPr>
          <w:rFonts w:ascii="仿宋" w:eastAsia="仿宋" w:hAnsi="仿宋" w:hint="eastAsia"/>
          <w:sz w:val="32"/>
          <w:szCs w:val="32"/>
        </w:rPr>
        <w:t>对于任何阶段被发现有</w:t>
      </w:r>
      <w:r w:rsidR="00B73936">
        <w:rPr>
          <w:rFonts w:ascii="仿宋" w:eastAsia="仿宋" w:hAnsi="仿宋" w:hint="eastAsia"/>
          <w:sz w:val="32"/>
          <w:szCs w:val="32"/>
        </w:rPr>
        <w:t>不符合报考规定条件、考试违纪、替考</w:t>
      </w:r>
      <w:r w:rsidR="003D3A0B">
        <w:rPr>
          <w:rFonts w:ascii="仿宋" w:eastAsia="仿宋" w:hAnsi="仿宋" w:hint="eastAsia"/>
          <w:sz w:val="32"/>
          <w:szCs w:val="32"/>
        </w:rPr>
        <w:t>、</w:t>
      </w:r>
      <w:r w:rsidR="003D3A0B" w:rsidRPr="00237117">
        <w:rPr>
          <w:rFonts w:ascii="仿宋" w:eastAsia="仿宋" w:hAnsi="仿宋" w:hint="eastAsia"/>
          <w:sz w:val="32"/>
          <w:szCs w:val="32"/>
        </w:rPr>
        <w:t>隐瞒重要信息或通过弄虚作假取得复试资格</w:t>
      </w:r>
      <w:r w:rsidR="00B73936">
        <w:rPr>
          <w:rFonts w:ascii="仿宋" w:eastAsia="仿宋" w:hAnsi="仿宋" w:hint="eastAsia"/>
          <w:sz w:val="32"/>
          <w:szCs w:val="32"/>
        </w:rPr>
        <w:t>的</w:t>
      </w:r>
      <w:r w:rsidR="003D3A0B">
        <w:rPr>
          <w:rFonts w:ascii="仿宋" w:eastAsia="仿宋" w:hAnsi="仿宋" w:hint="eastAsia"/>
          <w:sz w:val="32"/>
          <w:szCs w:val="32"/>
        </w:rPr>
        <w:t>考</w:t>
      </w:r>
      <w:r w:rsidR="00C56361">
        <w:rPr>
          <w:rFonts w:ascii="仿宋" w:eastAsia="仿宋" w:hAnsi="仿宋" w:hint="eastAsia"/>
          <w:sz w:val="32"/>
          <w:szCs w:val="32"/>
        </w:rPr>
        <w:t>生</w:t>
      </w:r>
      <w:r w:rsidR="00B73936">
        <w:rPr>
          <w:rFonts w:ascii="仿宋" w:eastAsia="仿宋" w:hAnsi="仿宋" w:hint="eastAsia"/>
          <w:sz w:val="32"/>
          <w:szCs w:val="32"/>
        </w:rPr>
        <w:t>，一律视为不合格，不予录取。</w:t>
      </w:r>
    </w:p>
    <w:p w:rsidR="000B5673" w:rsidRDefault="00B73936" w:rsidP="00F707BE">
      <w:pPr>
        <w:spacing w:line="500" w:lineRule="exact"/>
        <w:ind w:firstLineChars="200" w:firstLine="640"/>
        <w:rPr>
          <w:rFonts w:ascii="黑体" w:eastAsia="黑体" w:hAnsi="黑体" w:cs="黑体"/>
          <w:sz w:val="32"/>
          <w:szCs w:val="32"/>
        </w:rPr>
      </w:pPr>
      <w:r>
        <w:rPr>
          <w:rFonts w:ascii="黑体" w:eastAsia="黑体" w:hAnsi="黑体" w:cs="黑体" w:hint="eastAsia"/>
          <w:sz w:val="32"/>
          <w:szCs w:val="32"/>
        </w:rPr>
        <w:t>十、录取结果</w:t>
      </w:r>
    </w:p>
    <w:p w:rsidR="00D53874" w:rsidRPr="00237117" w:rsidRDefault="00B73936" w:rsidP="00F707BE">
      <w:pPr>
        <w:spacing w:line="500" w:lineRule="exact"/>
        <w:ind w:firstLineChars="200" w:firstLine="640"/>
        <w:rPr>
          <w:rFonts w:ascii="仿宋" w:eastAsia="仿宋" w:hAnsi="仿宋"/>
          <w:sz w:val="32"/>
          <w:szCs w:val="32"/>
        </w:rPr>
      </w:pPr>
      <w:r>
        <w:rPr>
          <w:rFonts w:ascii="仿宋" w:eastAsia="仿宋" w:hAnsi="仿宋" w:hint="eastAsia"/>
          <w:sz w:val="32"/>
          <w:szCs w:val="32"/>
        </w:rPr>
        <w:t>复试结束后，按要求核算复试结果，并在</w:t>
      </w:r>
      <w:r w:rsidR="00237117" w:rsidRPr="00237117">
        <w:rPr>
          <w:rFonts w:ascii="仿宋" w:eastAsia="仿宋" w:hAnsi="仿宋" w:hint="eastAsia"/>
          <w:sz w:val="32"/>
          <w:szCs w:val="32"/>
        </w:rPr>
        <w:t>本单位一楼大厅张贴栏</w:t>
      </w:r>
      <w:r>
        <w:rPr>
          <w:rFonts w:ascii="仿宋" w:eastAsia="仿宋" w:hAnsi="仿宋" w:hint="eastAsia"/>
          <w:sz w:val="32"/>
          <w:szCs w:val="32"/>
        </w:rPr>
        <w:t>公布考生复试成绩、录取总成绩及排名</w:t>
      </w:r>
      <w:r w:rsidR="00237117">
        <w:rPr>
          <w:rFonts w:ascii="仿宋" w:eastAsia="仿宋" w:hAnsi="仿宋" w:hint="eastAsia"/>
          <w:sz w:val="32"/>
          <w:szCs w:val="32"/>
        </w:rPr>
        <w:t>（</w:t>
      </w:r>
      <w:r w:rsidR="003D3A0B">
        <w:rPr>
          <w:rFonts w:ascii="仿宋" w:eastAsia="仿宋" w:hAnsi="仿宋" w:hint="eastAsia"/>
          <w:sz w:val="32"/>
          <w:szCs w:val="32"/>
        </w:rPr>
        <w:t>拟</w:t>
      </w:r>
      <w:r w:rsidR="00237117" w:rsidRPr="00237117">
        <w:rPr>
          <w:rFonts w:ascii="仿宋" w:eastAsia="仿宋" w:hAnsi="仿宋" w:hint="eastAsia"/>
          <w:sz w:val="32"/>
          <w:szCs w:val="32"/>
        </w:rPr>
        <w:t>录取</w:t>
      </w:r>
      <w:r w:rsidR="003D3A0B">
        <w:rPr>
          <w:rFonts w:ascii="仿宋" w:eastAsia="仿宋" w:hAnsi="仿宋" w:hint="eastAsia"/>
          <w:sz w:val="32"/>
          <w:szCs w:val="32"/>
        </w:rPr>
        <w:t>名单</w:t>
      </w:r>
      <w:r w:rsidR="00237117" w:rsidRPr="00237117">
        <w:rPr>
          <w:rFonts w:ascii="仿宋" w:eastAsia="仿宋" w:hAnsi="仿宋" w:hint="eastAsia"/>
          <w:sz w:val="32"/>
          <w:szCs w:val="32"/>
        </w:rPr>
        <w:t>由学校公布</w:t>
      </w:r>
      <w:r w:rsidR="00237117">
        <w:rPr>
          <w:rFonts w:ascii="仿宋" w:eastAsia="仿宋" w:hAnsi="仿宋" w:hint="eastAsia"/>
          <w:sz w:val="32"/>
          <w:szCs w:val="32"/>
        </w:rPr>
        <w:t>）</w:t>
      </w:r>
      <w:r>
        <w:rPr>
          <w:rFonts w:ascii="仿宋" w:eastAsia="仿宋" w:hAnsi="仿宋" w:hint="eastAsia"/>
          <w:sz w:val="32"/>
          <w:szCs w:val="32"/>
        </w:rPr>
        <w:t>，公布时间不少于3天</w:t>
      </w:r>
      <w:r w:rsidR="00C56361">
        <w:rPr>
          <w:rFonts w:ascii="仿宋" w:eastAsia="仿宋" w:hAnsi="仿宋" w:hint="eastAsia"/>
          <w:sz w:val="32"/>
          <w:szCs w:val="32"/>
        </w:rPr>
        <w:t>。</w:t>
      </w:r>
      <w:r w:rsidR="00237117" w:rsidRPr="00237117">
        <w:rPr>
          <w:rFonts w:ascii="仿宋" w:eastAsia="仿宋" w:hAnsi="仿宋" w:hint="eastAsia"/>
          <w:sz w:val="32"/>
          <w:szCs w:val="32"/>
        </w:rPr>
        <w:t xml:space="preserve"> </w:t>
      </w:r>
    </w:p>
    <w:p w:rsidR="00D53874" w:rsidRPr="00D53874" w:rsidRDefault="00B73936" w:rsidP="00F707BE">
      <w:pPr>
        <w:spacing w:line="500" w:lineRule="exact"/>
        <w:ind w:firstLineChars="200" w:firstLine="640"/>
        <w:rPr>
          <w:rFonts w:ascii="仿宋" w:eastAsia="仿宋" w:hAnsi="仿宋"/>
          <w:sz w:val="32"/>
          <w:szCs w:val="32"/>
        </w:rPr>
      </w:pPr>
      <w:r>
        <w:rPr>
          <w:rFonts w:ascii="仿宋" w:eastAsia="仿宋" w:hAnsi="仿宋" w:hint="eastAsia"/>
          <w:sz w:val="32"/>
          <w:szCs w:val="32"/>
        </w:rPr>
        <w:t>学校根据招生计划、复试录取办法以及考生初试和复试成绩、思想政治表现、身心健康状况等择优确定拟录取名单，在学校研究生招生信息网公示不少于10个工作日。</w:t>
      </w:r>
    </w:p>
    <w:p w:rsidR="00C56361" w:rsidRDefault="00B73936" w:rsidP="00F707BE">
      <w:pPr>
        <w:spacing w:line="500" w:lineRule="exact"/>
        <w:ind w:firstLineChars="200" w:firstLine="640"/>
        <w:rPr>
          <w:rFonts w:ascii="黑体" w:eastAsia="黑体" w:hAnsi="黑体" w:cs="黑体"/>
          <w:sz w:val="32"/>
          <w:szCs w:val="32"/>
        </w:rPr>
      </w:pPr>
      <w:r>
        <w:rPr>
          <w:rFonts w:ascii="黑体" w:eastAsia="黑体" w:hAnsi="黑体" w:cs="黑体" w:hint="eastAsia"/>
          <w:sz w:val="32"/>
          <w:szCs w:val="32"/>
        </w:rPr>
        <w:t>十一、其他需要说明的问题</w:t>
      </w:r>
    </w:p>
    <w:p w:rsidR="003D3A0B" w:rsidRPr="00C56361" w:rsidRDefault="00C56361" w:rsidP="00F707BE">
      <w:pPr>
        <w:spacing w:line="500" w:lineRule="exact"/>
        <w:ind w:firstLineChars="200" w:firstLine="640"/>
        <w:rPr>
          <w:rFonts w:ascii="仿宋" w:eastAsia="仿宋" w:hAnsi="仿宋"/>
          <w:sz w:val="32"/>
          <w:szCs w:val="32"/>
        </w:rPr>
      </w:pPr>
      <w:r w:rsidRPr="00C56361">
        <w:rPr>
          <w:rFonts w:ascii="仿宋" w:eastAsia="仿宋" w:hAnsi="仿宋" w:hint="eastAsia"/>
          <w:sz w:val="32"/>
          <w:szCs w:val="32"/>
        </w:rPr>
        <w:t>1、</w:t>
      </w:r>
      <w:r w:rsidR="00D53874" w:rsidRPr="00C56361">
        <w:rPr>
          <w:rFonts w:ascii="仿宋" w:eastAsia="仿宋" w:hAnsi="仿宋" w:hint="eastAsia"/>
          <w:sz w:val="32"/>
          <w:szCs w:val="32"/>
        </w:rPr>
        <w:t>思想政治考核表：</w:t>
      </w:r>
    </w:p>
    <w:p w:rsidR="003D3A0B" w:rsidRDefault="00D53874" w:rsidP="00F707BE">
      <w:pPr>
        <w:spacing w:line="500" w:lineRule="exact"/>
        <w:ind w:firstLineChars="200" w:firstLine="640"/>
        <w:rPr>
          <w:rFonts w:ascii="仿宋" w:eastAsia="仿宋" w:hAnsi="仿宋"/>
          <w:sz w:val="32"/>
          <w:szCs w:val="32"/>
        </w:rPr>
      </w:pPr>
      <w:r w:rsidRPr="003D3A0B">
        <w:rPr>
          <w:rFonts w:ascii="仿宋" w:eastAsia="仿宋" w:hAnsi="仿宋" w:hint="eastAsia"/>
          <w:sz w:val="32"/>
          <w:szCs w:val="32"/>
        </w:rPr>
        <w:t>应届生：由所在单位出具，负责人签字并加盖学院党委（或</w:t>
      </w:r>
      <w:r w:rsidRPr="003D3A0B">
        <w:rPr>
          <w:rFonts w:ascii="仿宋" w:eastAsia="仿宋" w:hAnsi="仿宋" w:hint="eastAsia"/>
          <w:sz w:val="32"/>
          <w:szCs w:val="32"/>
        </w:rPr>
        <w:lastRenderedPageBreak/>
        <w:t>党总支）公章，党支部、党总支（非学院级别）、行政章等无效。</w:t>
      </w:r>
      <w:r w:rsidRPr="003D3A0B">
        <w:rPr>
          <w:rFonts w:ascii="仿宋" w:eastAsia="仿宋" w:hAnsi="仿宋" w:hint="eastAsia"/>
          <w:sz w:val="32"/>
          <w:szCs w:val="32"/>
        </w:rPr>
        <w:br/>
      </w:r>
      <w:r w:rsidR="003D3A0B">
        <w:rPr>
          <w:rFonts w:ascii="仿宋" w:eastAsia="仿宋" w:hAnsi="仿宋" w:hint="eastAsia"/>
          <w:sz w:val="32"/>
          <w:szCs w:val="32"/>
        </w:rPr>
        <w:t xml:space="preserve">    </w:t>
      </w:r>
      <w:r w:rsidRPr="003D3A0B">
        <w:rPr>
          <w:rFonts w:ascii="仿宋" w:eastAsia="仿宋" w:hAnsi="仿宋" w:hint="eastAsia"/>
          <w:sz w:val="32"/>
          <w:szCs w:val="32"/>
        </w:rPr>
        <w:t>往届生：根据档案所在地情况：</w:t>
      </w:r>
    </w:p>
    <w:p w:rsidR="003D3A0B" w:rsidRDefault="00D53874" w:rsidP="00F707BE">
      <w:pPr>
        <w:spacing w:line="500" w:lineRule="exact"/>
        <w:ind w:firstLineChars="200" w:firstLine="640"/>
        <w:rPr>
          <w:rFonts w:ascii="仿宋" w:eastAsia="仿宋" w:hAnsi="仿宋"/>
          <w:sz w:val="32"/>
          <w:szCs w:val="32"/>
        </w:rPr>
      </w:pPr>
      <w:r w:rsidRPr="00237117">
        <w:rPr>
          <w:rFonts w:ascii="仿宋" w:eastAsia="仿宋" w:hAnsi="仿宋" w:hint="eastAsia"/>
          <w:sz w:val="32"/>
          <w:szCs w:val="32"/>
        </w:rPr>
        <w:t>（1）档案回生源地人事局或人才市场，由户口所在地相关部门出具，</w:t>
      </w:r>
      <w:r w:rsidRPr="00237117">
        <w:rPr>
          <w:rFonts w:ascii="仿宋" w:eastAsia="仿宋" w:hAnsi="仿宋"/>
          <w:sz w:val="32"/>
          <w:szCs w:val="32"/>
        </w:rPr>
        <w:t>负责人签字</w:t>
      </w:r>
      <w:r w:rsidRPr="00237117">
        <w:rPr>
          <w:rFonts w:ascii="仿宋" w:eastAsia="仿宋" w:hAnsi="仿宋" w:hint="eastAsia"/>
          <w:sz w:val="32"/>
          <w:szCs w:val="32"/>
        </w:rPr>
        <w:t>并加盖党委公章，党支部、党总支、行政章等无效。</w:t>
      </w:r>
    </w:p>
    <w:p w:rsidR="00D53874" w:rsidRPr="00237117" w:rsidRDefault="00D53874" w:rsidP="00F707BE">
      <w:pPr>
        <w:spacing w:line="500" w:lineRule="exact"/>
        <w:ind w:firstLineChars="200" w:firstLine="640"/>
        <w:rPr>
          <w:rFonts w:ascii="仿宋" w:eastAsia="仿宋" w:hAnsi="仿宋"/>
          <w:sz w:val="32"/>
          <w:szCs w:val="32"/>
        </w:rPr>
      </w:pPr>
      <w:r w:rsidRPr="00237117">
        <w:rPr>
          <w:rFonts w:ascii="仿宋" w:eastAsia="仿宋" w:hAnsi="仿宋" w:hint="eastAsia"/>
          <w:sz w:val="32"/>
          <w:szCs w:val="32"/>
        </w:rPr>
        <w:t>（2）档案为人事代理（挂靠）或者在工作单位，由该公司党委或人事部门出具，</w:t>
      </w:r>
      <w:r w:rsidRPr="00237117">
        <w:rPr>
          <w:rFonts w:ascii="仿宋" w:eastAsia="仿宋" w:hAnsi="仿宋"/>
          <w:sz w:val="32"/>
          <w:szCs w:val="32"/>
        </w:rPr>
        <w:t>负责人签字</w:t>
      </w:r>
      <w:r w:rsidRPr="00237117">
        <w:rPr>
          <w:rFonts w:ascii="仿宋" w:eastAsia="仿宋" w:hAnsi="仿宋" w:hint="eastAsia"/>
          <w:sz w:val="32"/>
          <w:szCs w:val="32"/>
        </w:rPr>
        <w:t>并加盖公章，党支部、党总支等章无效。</w:t>
      </w:r>
    </w:p>
    <w:p w:rsidR="00D53874" w:rsidRPr="00237117" w:rsidRDefault="00D53874" w:rsidP="00F707BE">
      <w:pPr>
        <w:spacing w:line="500" w:lineRule="exact"/>
        <w:ind w:firstLineChars="200" w:firstLine="640"/>
        <w:rPr>
          <w:rFonts w:ascii="仿宋" w:eastAsia="仿宋" w:hAnsi="仿宋"/>
          <w:sz w:val="32"/>
          <w:szCs w:val="32"/>
        </w:rPr>
      </w:pPr>
      <w:r w:rsidRPr="00237117">
        <w:rPr>
          <w:rFonts w:ascii="仿宋" w:eastAsia="仿宋" w:hAnsi="仿宋" w:hint="eastAsia"/>
          <w:sz w:val="32"/>
          <w:szCs w:val="32"/>
        </w:rPr>
        <w:t>关于思想政治考核表的问题咨询电话：0532-66781951</w:t>
      </w:r>
      <w:r w:rsidR="009F55B3">
        <w:rPr>
          <w:rFonts w:ascii="仿宋" w:eastAsia="仿宋" w:hAnsi="仿宋" w:hint="eastAsia"/>
          <w:sz w:val="32"/>
          <w:szCs w:val="32"/>
        </w:rPr>
        <w:t>，联系人：</w:t>
      </w:r>
      <w:r w:rsidRPr="00237117">
        <w:rPr>
          <w:rFonts w:ascii="仿宋" w:eastAsia="仿宋" w:hAnsi="仿宋" w:hint="eastAsia"/>
          <w:sz w:val="32"/>
          <w:szCs w:val="32"/>
        </w:rPr>
        <w:t>陈老师</w:t>
      </w:r>
      <w:r w:rsidR="004E4C43">
        <w:rPr>
          <w:rFonts w:ascii="仿宋" w:eastAsia="仿宋" w:hAnsi="仿宋" w:hint="eastAsia"/>
          <w:sz w:val="32"/>
          <w:szCs w:val="32"/>
        </w:rPr>
        <w:t>。</w:t>
      </w:r>
      <w:r w:rsidRPr="00237117">
        <w:rPr>
          <w:rFonts w:ascii="仿宋" w:eastAsia="仿宋" w:hAnsi="仿宋" w:hint="eastAsia"/>
          <w:sz w:val="32"/>
          <w:szCs w:val="32"/>
        </w:rPr>
        <w:t xml:space="preserve">    </w:t>
      </w:r>
    </w:p>
    <w:p w:rsidR="00D53874" w:rsidRPr="00237117" w:rsidRDefault="00D53874" w:rsidP="00F707BE">
      <w:pPr>
        <w:spacing w:line="500" w:lineRule="exact"/>
        <w:ind w:firstLineChars="200" w:firstLine="640"/>
        <w:rPr>
          <w:rFonts w:ascii="仿宋" w:eastAsia="仿宋" w:hAnsi="仿宋"/>
          <w:sz w:val="32"/>
          <w:szCs w:val="32"/>
        </w:rPr>
      </w:pPr>
      <w:r w:rsidRPr="00237117">
        <w:rPr>
          <w:rFonts w:ascii="仿宋" w:eastAsia="仿宋" w:hAnsi="仿宋" w:hint="eastAsia"/>
          <w:sz w:val="32"/>
          <w:szCs w:val="32"/>
        </w:rPr>
        <w:t>2、本科成绩单：至本科所在学校的教务部门开具</w:t>
      </w:r>
      <w:r w:rsidR="003D3A0B">
        <w:rPr>
          <w:rFonts w:ascii="仿宋" w:eastAsia="仿宋" w:hAnsi="仿宋" w:hint="eastAsia"/>
          <w:sz w:val="32"/>
          <w:szCs w:val="32"/>
        </w:rPr>
        <w:t>，盖教务部门的公章</w:t>
      </w:r>
      <w:r w:rsidR="004E4C43">
        <w:rPr>
          <w:rFonts w:ascii="仿宋" w:eastAsia="仿宋" w:hAnsi="仿宋" w:hint="eastAsia"/>
          <w:sz w:val="32"/>
          <w:szCs w:val="32"/>
        </w:rPr>
        <w:t>。</w:t>
      </w:r>
    </w:p>
    <w:p w:rsidR="00D53874" w:rsidRPr="00237117" w:rsidRDefault="00D53874" w:rsidP="00F707BE">
      <w:pPr>
        <w:spacing w:line="500" w:lineRule="exact"/>
        <w:ind w:firstLineChars="200" w:firstLine="640"/>
        <w:rPr>
          <w:rFonts w:ascii="仿宋" w:eastAsia="仿宋" w:hAnsi="仿宋"/>
          <w:sz w:val="32"/>
          <w:szCs w:val="32"/>
        </w:rPr>
      </w:pPr>
      <w:r w:rsidRPr="00237117">
        <w:rPr>
          <w:rFonts w:ascii="仿宋" w:eastAsia="仿宋" w:hAnsi="仿宋" w:hint="eastAsia"/>
          <w:sz w:val="32"/>
          <w:szCs w:val="32"/>
        </w:rPr>
        <w:t>3、应届考生的学生证注册信息不完整（常见为大四下学期没有盖注册章）：至所在学校或学院负责注册、盖章的部门说明情况，要求完善注册信息或者开具学籍证明，学籍证明加盖学校或学院公章。</w:t>
      </w:r>
    </w:p>
    <w:p w:rsidR="00360264" w:rsidRPr="00C56361" w:rsidRDefault="004E4C43" w:rsidP="00F707BE">
      <w:pPr>
        <w:spacing w:line="500" w:lineRule="exact"/>
        <w:ind w:firstLineChars="200" w:firstLine="640"/>
        <w:rPr>
          <w:rFonts w:ascii="仿宋" w:eastAsia="仿宋" w:hAnsi="仿宋"/>
          <w:sz w:val="32"/>
          <w:szCs w:val="32"/>
        </w:rPr>
      </w:pPr>
      <w:r>
        <w:rPr>
          <w:rFonts w:ascii="仿宋" w:eastAsia="仿宋" w:hAnsi="仿宋" w:hint="eastAsia"/>
          <w:sz w:val="32"/>
          <w:szCs w:val="32"/>
        </w:rPr>
        <w:t>4</w:t>
      </w:r>
      <w:r w:rsidR="00D53874" w:rsidRPr="00237117">
        <w:rPr>
          <w:rFonts w:ascii="仿宋" w:eastAsia="仿宋" w:hAnsi="仿宋" w:hint="eastAsia"/>
          <w:sz w:val="32"/>
          <w:szCs w:val="32"/>
        </w:rPr>
        <w:t>、体检、心理素质测试</w:t>
      </w:r>
      <w:r w:rsidR="00C56361">
        <w:rPr>
          <w:rFonts w:ascii="仿宋" w:eastAsia="仿宋" w:hAnsi="仿宋" w:hint="eastAsia"/>
          <w:sz w:val="32"/>
          <w:szCs w:val="32"/>
        </w:rPr>
        <w:t>按照</w:t>
      </w:r>
      <w:r>
        <w:rPr>
          <w:rFonts w:ascii="仿宋" w:eastAsia="仿宋" w:hAnsi="仿宋" w:hint="eastAsia"/>
          <w:sz w:val="32"/>
          <w:szCs w:val="32"/>
        </w:rPr>
        <w:t>中国海洋大学研究生招生信息网的</w:t>
      </w:r>
      <w:r w:rsidR="00D53874" w:rsidRPr="00237117">
        <w:rPr>
          <w:rFonts w:ascii="仿宋" w:eastAsia="仿宋" w:hAnsi="仿宋" w:hint="eastAsia"/>
          <w:sz w:val="32"/>
          <w:szCs w:val="32"/>
        </w:rPr>
        <w:t>相关通知</w:t>
      </w:r>
      <w:r w:rsidR="00360264" w:rsidRPr="00C56361">
        <w:rPr>
          <w:rFonts w:ascii="仿宋" w:eastAsia="仿宋" w:hAnsi="仿宋" w:hint="eastAsia"/>
          <w:sz w:val="32"/>
          <w:szCs w:val="32"/>
        </w:rPr>
        <w:t>要求进行，考生务必在规定时间之前完成</w:t>
      </w:r>
      <w:r w:rsidR="00846D8E">
        <w:rPr>
          <w:rFonts w:ascii="仿宋" w:eastAsia="仿宋" w:hAnsi="仿宋" w:hint="eastAsia"/>
          <w:sz w:val="32"/>
          <w:szCs w:val="32"/>
        </w:rPr>
        <w:t>，</w:t>
      </w:r>
      <w:r w:rsidR="00360264" w:rsidRPr="00C56361">
        <w:rPr>
          <w:rFonts w:ascii="仿宋" w:eastAsia="仿宋" w:hAnsi="仿宋" w:hint="eastAsia"/>
          <w:sz w:val="32"/>
          <w:szCs w:val="32"/>
        </w:rPr>
        <w:t>学院不负责</w:t>
      </w:r>
      <w:r w:rsidR="00846D8E">
        <w:rPr>
          <w:rFonts w:ascii="仿宋" w:eastAsia="仿宋" w:hAnsi="仿宋" w:hint="eastAsia"/>
          <w:sz w:val="32"/>
          <w:szCs w:val="32"/>
        </w:rPr>
        <w:t>这二</w:t>
      </w:r>
      <w:r w:rsidR="00360264" w:rsidRPr="00C56361">
        <w:rPr>
          <w:rFonts w:ascii="仿宋" w:eastAsia="仿宋" w:hAnsi="仿宋" w:hint="eastAsia"/>
          <w:sz w:val="32"/>
          <w:szCs w:val="32"/>
        </w:rPr>
        <w:t>项工作。</w:t>
      </w:r>
    </w:p>
    <w:p w:rsidR="000B5673" w:rsidRDefault="00B73936" w:rsidP="00F707BE">
      <w:pPr>
        <w:spacing w:line="500" w:lineRule="exact"/>
        <w:ind w:firstLineChars="200" w:firstLine="640"/>
        <w:rPr>
          <w:rFonts w:ascii="黑体" w:eastAsia="黑体" w:hAnsi="黑体" w:cs="黑体"/>
          <w:sz w:val="32"/>
          <w:szCs w:val="32"/>
        </w:rPr>
      </w:pPr>
      <w:r>
        <w:rPr>
          <w:rFonts w:ascii="黑体" w:eastAsia="黑体" w:hAnsi="黑体" w:cs="黑体" w:hint="eastAsia"/>
          <w:sz w:val="32"/>
          <w:szCs w:val="32"/>
        </w:rPr>
        <w:t>十二、本方案由</w:t>
      </w:r>
      <w:r w:rsidR="00D53874">
        <w:rPr>
          <w:rFonts w:ascii="黑体" w:eastAsia="黑体" w:hAnsi="黑体" w:cs="黑体" w:hint="eastAsia"/>
          <w:sz w:val="32"/>
          <w:szCs w:val="32"/>
        </w:rPr>
        <w:t>经济</w:t>
      </w:r>
      <w:r>
        <w:rPr>
          <w:rFonts w:ascii="黑体" w:eastAsia="黑体" w:hAnsi="黑体" w:cs="黑体" w:hint="eastAsia"/>
          <w:sz w:val="32"/>
          <w:szCs w:val="32"/>
        </w:rPr>
        <w:t>学院招生工作小组负责解释。</w:t>
      </w:r>
    </w:p>
    <w:p w:rsidR="000B5673" w:rsidRDefault="00B73936" w:rsidP="00F707BE">
      <w:pPr>
        <w:widowControl/>
        <w:spacing w:line="500" w:lineRule="exact"/>
        <w:ind w:firstLine="709"/>
        <w:jc w:val="left"/>
        <w:rPr>
          <w:rFonts w:ascii="仿宋" w:eastAsia="仿宋" w:hAnsi="仿宋"/>
          <w:sz w:val="32"/>
          <w:szCs w:val="32"/>
        </w:rPr>
      </w:pPr>
      <w:r>
        <w:rPr>
          <w:rFonts w:ascii="仿宋" w:eastAsia="仿宋" w:hAnsi="仿宋"/>
          <w:sz w:val="32"/>
          <w:szCs w:val="32"/>
        </w:rPr>
        <w:t>未尽事宜，详见中国海洋大学研究生招生</w:t>
      </w:r>
      <w:r>
        <w:rPr>
          <w:rFonts w:ascii="仿宋" w:eastAsia="仿宋" w:hAnsi="仿宋" w:hint="eastAsia"/>
          <w:sz w:val="32"/>
          <w:szCs w:val="32"/>
        </w:rPr>
        <w:t>信息</w:t>
      </w:r>
      <w:r>
        <w:rPr>
          <w:rFonts w:ascii="仿宋" w:eastAsia="仿宋" w:hAnsi="仿宋"/>
          <w:sz w:val="32"/>
          <w:szCs w:val="32"/>
        </w:rPr>
        <w:t>网相关</w:t>
      </w:r>
      <w:r>
        <w:rPr>
          <w:rFonts w:ascii="仿宋" w:eastAsia="仿宋" w:hAnsi="仿宋" w:hint="eastAsia"/>
          <w:sz w:val="32"/>
          <w:szCs w:val="32"/>
        </w:rPr>
        <w:t>通知</w:t>
      </w:r>
      <w:r>
        <w:rPr>
          <w:rFonts w:ascii="仿宋" w:eastAsia="仿宋" w:hAnsi="仿宋"/>
          <w:sz w:val="32"/>
          <w:szCs w:val="32"/>
        </w:rPr>
        <w:t>。</w:t>
      </w:r>
    </w:p>
    <w:p w:rsidR="000B5673" w:rsidRDefault="00B73936" w:rsidP="00F707BE">
      <w:pPr>
        <w:spacing w:line="500" w:lineRule="exact"/>
        <w:ind w:firstLineChars="221" w:firstLine="707"/>
        <w:rPr>
          <w:rFonts w:ascii="仿宋" w:eastAsia="仿宋" w:hAnsi="仿宋"/>
          <w:sz w:val="32"/>
          <w:szCs w:val="32"/>
        </w:rPr>
      </w:pPr>
      <w:r>
        <w:rPr>
          <w:rFonts w:ascii="仿宋" w:eastAsia="仿宋" w:hAnsi="仿宋" w:hint="eastAsia"/>
          <w:sz w:val="32"/>
          <w:szCs w:val="32"/>
        </w:rPr>
        <w:t>咨询电话：0532-</w:t>
      </w:r>
      <w:r w:rsidR="00D53874" w:rsidRPr="00846D8E">
        <w:rPr>
          <w:rFonts w:ascii="仿宋" w:eastAsia="仿宋" w:hAnsi="仿宋" w:hint="eastAsia"/>
          <w:sz w:val="32"/>
          <w:szCs w:val="32"/>
        </w:rPr>
        <w:t>667825</w:t>
      </w:r>
      <w:r w:rsidR="00FD5F04">
        <w:rPr>
          <w:rFonts w:ascii="仿宋" w:eastAsia="仿宋" w:hAnsi="仿宋" w:hint="eastAsia"/>
          <w:sz w:val="32"/>
          <w:szCs w:val="32"/>
        </w:rPr>
        <w:t>76</w:t>
      </w:r>
      <w:r>
        <w:rPr>
          <w:rFonts w:ascii="仿宋" w:eastAsia="仿宋" w:hAnsi="仿宋" w:hint="eastAsia"/>
          <w:sz w:val="32"/>
          <w:szCs w:val="32"/>
        </w:rPr>
        <w:t>，联系人：</w:t>
      </w:r>
      <w:r w:rsidR="00D53874" w:rsidRPr="00846D8E">
        <w:rPr>
          <w:rFonts w:ascii="仿宋" w:eastAsia="仿宋" w:hAnsi="仿宋" w:hint="eastAsia"/>
          <w:sz w:val="32"/>
          <w:szCs w:val="32"/>
        </w:rPr>
        <w:t>刘</w:t>
      </w:r>
      <w:r>
        <w:rPr>
          <w:rFonts w:ascii="仿宋" w:eastAsia="仿宋" w:hAnsi="仿宋" w:hint="eastAsia"/>
          <w:sz w:val="32"/>
          <w:szCs w:val="32"/>
        </w:rPr>
        <w:t>老师</w:t>
      </w:r>
    </w:p>
    <w:p w:rsidR="00846D8E" w:rsidRDefault="00846D8E" w:rsidP="00F707BE">
      <w:pPr>
        <w:spacing w:line="500" w:lineRule="exact"/>
        <w:ind w:firstLineChars="221" w:firstLine="707"/>
        <w:rPr>
          <w:rFonts w:ascii="仿宋" w:eastAsia="仿宋" w:hAnsi="仿宋"/>
          <w:sz w:val="32"/>
          <w:szCs w:val="32"/>
        </w:rPr>
      </w:pPr>
    </w:p>
    <w:p w:rsidR="00846D8E" w:rsidRDefault="00846D8E" w:rsidP="00F707BE">
      <w:pPr>
        <w:spacing w:line="500" w:lineRule="exact"/>
        <w:ind w:firstLineChars="221" w:firstLine="707"/>
        <w:rPr>
          <w:rFonts w:ascii="仿宋" w:eastAsia="仿宋" w:hAnsi="仿宋"/>
          <w:sz w:val="32"/>
          <w:szCs w:val="32"/>
        </w:rPr>
      </w:pPr>
    </w:p>
    <w:p w:rsidR="000B5673" w:rsidRDefault="00585EC4" w:rsidP="00F707BE">
      <w:pPr>
        <w:spacing w:line="500" w:lineRule="exact"/>
        <w:ind w:right="1440" w:firstLineChars="1020" w:firstLine="3264"/>
        <w:jc w:val="right"/>
        <w:rPr>
          <w:rFonts w:ascii="仿宋" w:eastAsia="仿宋" w:hAnsi="仿宋"/>
          <w:sz w:val="32"/>
          <w:szCs w:val="32"/>
        </w:rPr>
      </w:pPr>
      <w:r>
        <w:rPr>
          <w:rFonts w:ascii="仿宋" w:eastAsia="仿宋" w:hAnsi="仿宋" w:hint="eastAsia"/>
          <w:sz w:val="32"/>
          <w:szCs w:val="32"/>
        </w:rPr>
        <w:t xml:space="preserve">  </w:t>
      </w:r>
      <w:r w:rsidR="00846D8E">
        <w:rPr>
          <w:rFonts w:ascii="仿宋" w:eastAsia="仿宋" w:hAnsi="仿宋" w:hint="eastAsia"/>
          <w:sz w:val="32"/>
          <w:szCs w:val="32"/>
        </w:rPr>
        <w:t>中国海洋大学</w:t>
      </w:r>
      <w:r w:rsidR="00D53874" w:rsidRPr="00846D8E">
        <w:rPr>
          <w:rFonts w:ascii="仿宋" w:eastAsia="仿宋" w:hAnsi="仿宋" w:hint="eastAsia"/>
          <w:sz w:val="32"/>
          <w:szCs w:val="32"/>
        </w:rPr>
        <w:t>经济</w:t>
      </w:r>
      <w:r w:rsidR="00B73936">
        <w:rPr>
          <w:rFonts w:ascii="仿宋" w:eastAsia="仿宋" w:hAnsi="仿宋" w:hint="eastAsia"/>
          <w:sz w:val="32"/>
          <w:szCs w:val="32"/>
        </w:rPr>
        <w:t>学院</w:t>
      </w:r>
    </w:p>
    <w:p w:rsidR="000B5673" w:rsidRDefault="00B73936" w:rsidP="00F707BE">
      <w:pPr>
        <w:spacing w:line="500" w:lineRule="exact"/>
        <w:ind w:firstLineChars="221" w:firstLine="707"/>
        <w:jc w:val="center"/>
        <w:rPr>
          <w:rFonts w:ascii="仿宋" w:eastAsia="仿宋" w:hAnsi="仿宋"/>
          <w:sz w:val="32"/>
          <w:szCs w:val="32"/>
        </w:rPr>
      </w:pPr>
      <w:r>
        <w:rPr>
          <w:rFonts w:ascii="仿宋" w:eastAsia="仿宋" w:hAnsi="仿宋" w:hint="eastAsia"/>
          <w:sz w:val="32"/>
          <w:szCs w:val="32"/>
        </w:rPr>
        <w:t xml:space="preserve"> </w:t>
      </w:r>
      <w:r w:rsidR="00585EC4">
        <w:rPr>
          <w:rFonts w:ascii="仿宋" w:eastAsia="仿宋" w:hAnsi="仿宋" w:hint="eastAsia"/>
          <w:sz w:val="32"/>
          <w:szCs w:val="32"/>
        </w:rPr>
        <w:t xml:space="preserve">              </w:t>
      </w:r>
      <w:r w:rsidR="00D53874">
        <w:rPr>
          <w:rFonts w:ascii="仿宋" w:eastAsia="仿宋" w:hAnsi="仿宋" w:hint="eastAsia"/>
          <w:sz w:val="32"/>
          <w:szCs w:val="32"/>
        </w:rPr>
        <w:t>2019</w:t>
      </w:r>
      <w:r>
        <w:rPr>
          <w:rFonts w:ascii="仿宋" w:eastAsia="仿宋" w:hAnsi="仿宋" w:hint="eastAsia"/>
          <w:sz w:val="32"/>
          <w:szCs w:val="32"/>
        </w:rPr>
        <w:t xml:space="preserve"> 年</w:t>
      </w:r>
      <w:r w:rsidR="00D53874">
        <w:rPr>
          <w:rFonts w:ascii="仿宋" w:eastAsia="仿宋" w:hAnsi="仿宋" w:hint="eastAsia"/>
          <w:sz w:val="32"/>
          <w:szCs w:val="32"/>
        </w:rPr>
        <w:t>3</w:t>
      </w:r>
      <w:r>
        <w:rPr>
          <w:rFonts w:ascii="仿宋" w:eastAsia="仿宋" w:hAnsi="仿宋" w:hint="eastAsia"/>
          <w:sz w:val="32"/>
          <w:szCs w:val="32"/>
        </w:rPr>
        <w:t>月</w:t>
      </w:r>
      <w:r w:rsidR="00D53874">
        <w:rPr>
          <w:rFonts w:ascii="仿宋" w:eastAsia="仿宋" w:hAnsi="仿宋" w:hint="eastAsia"/>
          <w:sz w:val="32"/>
          <w:szCs w:val="32"/>
        </w:rPr>
        <w:t>20</w:t>
      </w:r>
      <w:r>
        <w:rPr>
          <w:rFonts w:ascii="仿宋" w:eastAsia="仿宋" w:hAnsi="仿宋" w:hint="eastAsia"/>
          <w:sz w:val="32"/>
          <w:szCs w:val="32"/>
        </w:rPr>
        <w:t>日</w:t>
      </w:r>
    </w:p>
    <w:sectPr w:rsidR="000B5673" w:rsidSect="00585EC4">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4595" w:rsidRDefault="00B84595" w:rsidP="00C0696F">
      <w:r>
        <w:separator/>
      </w:r>
    </w:p>
  </w:endnote>
  <w:endnote w:type="continuationSeparator" w:id="1">
    <w:p w:rsidR="00B84595" w:rsidRDefault="00B84595" w:rsidP="00C069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default"/>
    <w:sig w:usb0="00000000" w:usb1="080E0000" w:usb2="00000000" w:usb3="00000000" w:csb0="00040000" w:csb1="00000000"/>
  </w:font>
  <w:font w:name="楷体_GB2312">
    <w:altName w:val="楷体"/>
    <w:charset w:val="86"/>
    <w:family w:val="modern"/>
    <w:pitch w:val="fixed"/>
    <w:sig w:usb0="00000001" w:usb1="080E0000" w:usb2="00000010" w:usb3="00000000" w:csb0="00040000" w:csb1="00000000"/>
  </w:font>
  <w:font w:name="方正小标宋简体">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4595" w:rsidRDefault="00B84595" w:rsidP="00C0696F">
      <w:r>
        <w:separator/>
      </w:r>
    </w:p>
  </w:footnote>
  <w:footnote w:type="continuationSeparator" w:id="1">
    <w:p w:rsidR="00B84595" w:rsidRDefault="00B84595" w:rsidP="00C069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170BC"/>
    <w:multiLevelType w:val="hybridMultilevel"/>
    <w:tmpl w:val="11902130"/>
    <w:lvl w:ilvl="0" w:tplc="42FE63F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D1E36BA"/>
    <w:multiLevelType w:val="hybridMultilevel"/>
    <w:tmpl w:val="F4BC79B6"/>
    <w:lvl w:ilvl="0" w:tplc="DF041CB0">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74604C04"/>
    <w:multiLevelType w:val="hybridMultilevel"/>
    <w:tmpl w:val="D0F62A70"/>
    <w:lvl w:ilvl="0" w:tplc="E8988C52">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revisionView w:inkAnnotations="0"/>
  <w:defaultTabStop w:val="420"/>
  <w:drawingGridVerticalSpacing w:val="156"/>
  <w:displayHorizontalDrawingGridEvery w:val="0"/>
  <w:displayVerticalDrawingGridEvery w:val="2"/>
  <w:characterSpacingControl w:val="compressPunctuation"/>
  <w:hdrShapeDefaults>
    <o:shapedefaults v:ext="edit" spidmax="21506">
      <o:colormenu v:ext="edit" fillcolor="non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10859"/>
    <w:rsid w:val="000015B1"/>
    <w:rsid w:val="0000384C"/>
    <w:rsid w:val="0001314B"/>
    <w:rsid w:val="0004086D"/>
    <w:rsid w:val="00041A39"/>
    <w:rsid w:val="00096284"/>
    <w:rsid w:val="000A39E6"/>
    <w:rsid w:val="000A755E"/>
    <w:rsid w:val="000B5673"/>
    <w:rsid w:val="000D2D07"/>
    <w:rsid w:val="000D403F"/>
    <w:rsid w:val="000E33A8"/>
    <w:rsid w:val="00100713"/>
    <w:rsid w:val="00111C59"/>
    <w:rsid w:val="00122535"/>
    <w:rsid w:val="00126F2D"/>
    <w:rsid w:val="00131B58"/>
    <w:rsid w:val="00133191"/>
    <w:rsid w:val="001417AC"/>
    <w:rsid w:val="00186B8E"/>
    <w:rsid w:val="00191712"/>
    <w:rsid w:val="00195111"/>
    <w:rsid w:val="0019572D"/>
    <w:rsid w:val="001A3C92"/>
    <w:rsid w:val="001B4476"/>
    <w:rsid w:val="001C376B"/>
    <w:rsid w:val="001D4DF6"/>
    <w:rsid w:val="002157FA"/>
    <w:rsid w:val="002247CC"/>
    <w:rsid w:val="00237117"/>
    <w:rsid w:val="00276D3F"/>
    <w:rsid w:val="002B43E4"/>
    <w:rsid w:val="002D47C4"/>
    <w:rsid w:val="00307A1B"/>
    <w:rsid w:val="00332ECA"/>
    <w:rsid w:val="00360264"/>
    <w:rsid w:val="00360AF6"/>
    <w:rsid w:val="00383ED5"/>
    <w:rsid w:val="00390C06"/>
    <w:rsid w:val="003A5F92"/>
    <w:rsid w:val="003B3814"/>
    <w:rsid w:val="003D3A0B"/>
    <w:rsid w:val="00411761"/>
    <w:rsid w:val="0041184E"/>
    <w:rsid w:val="00417A31"/>
    <w:rsid w:val="0044031F"/>
    <w:rsid w:val="00446B1A"/>
    <w:rsid w:val="00496F7A"/>
    <w:rsid w:val="004A0DA3"/>
    <w:rsid w:val="004A3777"/>
    <w:rsid w:val="004A76E6"/>
    <w:rsid w:val="004C375F"/>
    <w:rsid w:val="004E4C43"/>
    <w:rsid w:val="005152E1"/>
    <w:rsid w:val="0052139A"/>
    <w:rsid w:val="00522FE5"/>
    <w:rsid w:val="00524339"/>
    <w:rsid w:val="00531D30"/>
    <w:rsid w:val="00537EB0"/>
    <w:rsid w:val="005652E0"/>
    <w:rsid w:val="00585EC4"/>
    <w:rsid w:val="005A5A75"/>
    <w:rsid w:val="005E4A5B"/>
    <w:rsid w:val="005F054E"/>
    <w:rsid w:val="00605220"/>
    <w:rsid w:val="0063320B"/>
    <w:rsid w:val="00634C03"/>
    <w:rsid w:val="006578BC"/>
    <w:rsid w:val="006A3BED"/>
    <w:rsid w:val="006E1775"/>
    <w:rsid w:val="007045BA"/>
    <w:rsid w:val="00727BCB"/>
    <w:rsid w:val="00747528"/>
    <w:rsid w:val="007618E5"/>
    <w:rsid w:val="0076794E"/>
    <w:rsid w:val="007879A2"/>
    <w:rsid w:val="007A77E0"/>
    <w:rsid w:val="007B3871"/>
    <w:rsid w:val="007C2F64"/>
    <w:rsid w:val="007C57F6"/>
    <w:rsid w:val="007D568E"/>
    <w:rsid w:val="007D7488"/>
    <w:rsid w:val="007E7AFE"/>
    <w:rsid w:val="0082325E"/>
    <w:rsid w:val="00846D8E"/>
    <w:rsid w:val="008A0AB4"/>
    <w:rsid w:val="008A2BDD"/>
    <w:rsid w:val="008B1718"/>
    <w:rsid w:val="008C3EAD"/>
    <w:rsid w:val="008F1A4C"/>
    <w:rsid w:val="008F7680"/>
    <w:rsid w:val="00910859"/>
    <w:rsid w:val="00917D2A"/>
    <w:rsid w:val="00940AD0"/>
    <w:rsid w:val="00940DF1"/>
    <w:rsid w:val="009422DB"/>
    <w:rsid w:val="00954E26"/>
    <w:rsid w:val="00960EDD"/>
    <w:rsid w:val="009A20B7"/>
    <w:rsid w:val="009B5DB9"/>
    <w:rsid w:val="009C3374"/>
    <w:rsid w:val="009C4B1D"/>
    <w:rsid w:val="009F55B3"/>
    <w:rsid w:val="00A02267"/>
    <w:rsid w:val="00A10630"/>
    <w:rsid w:val="00A83CFE"/>
    <w:rsid w:val="00A859D8"/>
    <w:rsid w:val="00A87397"/>
    <w:rsid w:val="00A94346"/>
    <w:rsid w:val="00AB64ED"/>
    <w:rsid w:val="00AB7537"/>
    <w:rsid w:val="00B605E3"/>
    <w:rsid w:val="00B73936"/>
    <w:rsid w:val="00B84595"/>
    <w:rsid w:val="00BC365E"/>
    <w:rsid w:val="00C0696F"/>
    <w:rsid w:val="00C33A2C"/>
    <w:rsid w:val="00C56361"/>
    <w:rsid w:val="00C57636"/>
    <w:rsid w:val="00C858B2"/>
    <w:rsid w:val="00C901B8"/>
    <w:rsid w:val="00CB189B"/>
    <w:rsid w:val="00CB29BE"/>
    <w:rsid w:val="00CC2408"/>
    <w:rsid w:val="00CC64BE"/>
    <w:rsid w:val="00CE2753"/>
    <w:rsid w:val="00CF0E83"/>
    <w:rsid w:val="00D435CC"/>
    <w:rsid w:val="00D53874"/>
    <w:rsid w:val="00D53E89"/>
    <w:rsid w:val="00D70C59"/>
    <w:rsid w:val="00D80A48"/>
    <w:rsid w:val="00D862BB"/>
    <w:rsid w:val="00DE61B5"/>
    <w:rsid w:val="00E4180F"/>
    <w:rsid w:val="00F15D78"/>
    <w:rsid w:val="00F25CA8"/>
    <w:rsid w:val="00F474F5"/>
    <w:rsid w:val="00F609BA"/>
    <w:rsid w:val="00F678A7"/>
    <w:rsid w:val="00F707BE"/>
    <w:rsid w:val="00F9135C"/>
    <w:rsid w:val="00FA166A"/>
    <w:rsid w:val="00FB5CBC"/>
    <w:rsid w:val="00FC6CEC"/>
    <w:rsid w:val="00FD0F4D"/>
    <w:rsid w:val="00FD5F04"/>
    <w:rsid w:val="03C74789"/>
    <w:rsid w:val="0AA4482A"/>
    <w:rsid w:val="0BEA1340"/>
    <w:rsid w:val="0DE30371"/>
    <w:rsid w:val="0FB01805"/>
    <w:rsid w:val="17250F61"/>
    <w:rsid w:val="188C3894"/>
    <w:rsid w:val="1BF74110"/>
    <w:rsid w:val="1C42768D"/>
    <w:rsid w:val="1D4603C7"/>
    <w:rsid w:val="1E137595"/>
    <w:rsid w:val="20DF5425"/>
    <w:rsid w:val="218F27BA"/>
    <w:rsid w:val="23C3131B"/>
    <w:rsid w:val="27072306"/>
    <w:rsid w:val="29F900CD"/>
    <w:rsid w:val="2A220E51"/>
    <w:rsid w:val="2B681E4F"/>
    <w:rsid w:val="32CA0D35"/>
    <w:rsid w:val="36786115"/>
    <w:rsid w:val="38361C8C"/>
    <w:rsid w:val="390631A3"/>
    <w:rsid w:val="39EA2F26"/>
    <w:rsid w:val="39F350B9"/>
    <w:rsid w:val="3A847A62"/>
    <w:rsid w:val="3BAB25B1"/>
    <w:rsid w:val="3BDC5A69"/>
    <w:rsid w:val="3F042C11"/>
    <w:rsid w:val="4CE74EDA"/>
    <w:rsid w:val="549E29D4"/>
    <w:rsid w:val="558B1E64"/>
    <w:rsid w:val="56922DF8"/>
    <w:rsid w:val="5C490372"/>
    <w:rsid w:val="5D6D6F18"/>
    <w:rsid w:val="5DBB0077"/>
    <w:rsid w:val="5E3B2817"/>
    <w:rsid w:val="5F1212BA"/>
    <w:rsid w:val="62995C72"/>
    <w:rsid w:val="67096638"/>
    <w:rsid w:val="6A563576"/>
    <w:rsid w:val="6C4D2DB0"/>
    <w:rsid w:val="6E514FC2"/>
    <w:rsid w:val="6E972BAB"/>
    <w:rsid w:val="6F385B05"/>
    <w:rsid w:val="736166E4"/>
    <w:rsid w:val="749B7739"/>
    <w:rsid w:val="764245B2"/>
    <w:rsid w:val="7C6734AA"/>
    <w:rsid w:val="7FC75E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colormenu v:ext="edit" fill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673"/>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0B5673"/>
    <w:pPr>
      <w:jc w:val="left"/>
    </w:pPr>
  </w:style>
  <w:style w:type="paragraph" w:styleId="a4">
    <w:name w:val="Balloon Text"/>
    <w:basedOn w:val="a"/>
    <w:link w:val="Char0"/>
    <w:uiPriority w:val="99"/>
    <w:semiHidden/>
    <w:unhideWhenUsed/>
    <w:qFormat/>
    <w:rsid w:val="000B5673"/>
    <w:rPr>
      <w:sz w:val="18"/>
      <w:szCs w:val="18"/>
    </w:rPr>
  </w:style>
  <w:style w:type="paragraph" w:styleId="a5">
    <w:name w:val="footer"/>
    <w:basedOn w:val="a"/>
    <w:link w:val="Char1"/>
    <w:uiPriority w:val="99"/>
    <w:unhideWhenUsed/>
    <w:qFormat/>
    <w:rsid w:val="000B5673"/>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0B5673"/>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sid w:val="000B5673"/>
    <w:rPr>
      <w:b/>
      <w:bCs/>
    </w:rPr>
  </w:style>
  <w:style w:type="character" w:styleId="a8">
    <w:name w:val="Strong"/>
    <w:uiPriority w:val="22"/>
    <w:qFormat/>
    <w:rsid w:val="000B5673"/>
    <w:rPr>
      <w:b/>
      <w:bCs/>
    </w:rPr>
  </w:style>
  <w:style w:type="character" w:styleId="a9">
    <w:name w:val="annotation reference"/>
    <w:basedOn w:val="a0"/>
    <w:uiPriority w:val="99"/>
    <w:semiHidden/>
    <w:unhideWhenUsed/>
    <w:qFormat/>
    <w:rsid w:val="000B5673"/>
    <w:rPr>
      <w:sz w:val="21"/>
      <w:szCs w:val="21"/>
    </w:rPr>
  </w:style>
  <w:style w:type="character" w:customStyle="1" w:styleId="Char2">
    <w:name w:val="页眉 Char"/>
    <w:basedOn w:val="a0"/>
    <w:link w:val="a6"/>
    <w:uiPriority w:val="99"/>
    <w:semiHidden/>
    <w:qFormat/>
    <w:rsid w:val="000B5673"/>
    <w:rPr>
      <w:sz w:val="18"/>
      <w:szCs w:val="18"/>
    </w:rPr>
  </w:style>
  <w:style w:type="character" w:customStyle="1" w:styleId="Char1">
    <w:name w:val="页脚 Char"/>
    <w:basedOn w:val="a0"/>
    <w:link w:val="a5"/>
    <w:uiPriority w:val="99"/>
    <w:semiHidden/>
    <w:qFormat/>
    <w:rsid w:val="000B5673"/>
    <w:rPr>
      <w:sz w:val="18"/>
      <w:szCs w:val="18"/>
    </w:rPr>
  </w:style>
  <w:style w:type="paragraph" w:customStyle="1" w:styleId="1">
    <w:name w:val="列出段落1"/>
    <w:basedOn w:val="a"/>
    <w:uiPriority w:val="34"/>
    <w:qFormat/>
    <w:rsid w:val="000B5673"/>
    <w:pPr>
      <w:ind w:firstLineChars="200" w:firstLine="420"/>
    </w:pPr>
  </w:style>
  <w:style w:type="paragraph" w:customStyle="1" w:styleId="2">
    <w:name w:val="列出段落2"/>
    <w:basedOn w:val="a"/>
    <w:uiPriority w:val="34"/>
    <w:qFormat/>
    <w:rsid w:val="000B5673"/>
    <w:pPr>
      <w:ind w:firstLineChars="200" w:firstLine="420"/>
    </w:pPr>
    <w:rPr>
      <w:rFonts w:ascii="仿宋_GB2312" w:eastAsia="仿宋_GB2312" w:hAnsi="Times New Roman" w:cs="Times New Roman"/>
      <w:sz w:val="32"/>
      <w:szCs w:val="32"/>
    </w:rPr>
  </w:style>
  <w:style w:type="character" w:customStyle="1" w:styleId="Char">
    <w:name w:val="批注文字 Char"/>
    <w:basedOn w:val="a0"/>
    <w:link w:val="a3"/>
    <w:uiPriority w:val="99"/>
    <w:semiHidden/>
    <w:qFormat/>
    <w:rsid w:val="000B5673"/>
    <w:rPr>
      <w:kern w:val="2"/>
      <w:sz w:val="21"/>
      <w:szCs w:val="22"/>
    </w:rPr>
  </w:style>
  <w:style w:type="character" w:customStyle="1" w:styleId="Char3">
    <w:name w:val="批注主题 Char"/>
    <w:basedOn w:val="Char"/>
    <w:link w:val="a7"/>
    <w:uiPriority w:val="99"/>
    <w:semiHidden/>
    <w:qFormat/>
    <w:rsid w:val="000B5673"/>
    <w:rPr>
      <w:b/>
      <w:bCs/>
      <w:kern w:val="2"/>
      <w:sz w:val="21"/>
      <w:szCs w:val="22"/>
    </w:rPr>
  </w:style>
  <w:style w:type="character" w:customStyle="1" w:styleId="Char0">
    <w:name w:val="批注框文本 Char"/>
    <w:basedOn w:val="a0"/>
    <w:link w:val="a4"/>
    <w:uiPriority w:val="99"/>
    <w:semiHidden/>
    <w:qFormat/>
    <w:rsid w:val="000B5673"/>
    <w:rPr>
      <w:kern w:val="2"/>
      <w:sz w:val="18"/>
      <w:szCs w:val="18"/>
    </w:rPr>
  </w:style>
  <w:style w:type="paragraph" w:styleId="aa">
    <w:name w:val="List Paragraph"/>
    <w:basedOn w:val="a"/>
    <w:uiPriority w:val="99"/>
    <w:qFormat/>
    <w:rsid w:val="000B5673"/>
    <w:pPr>
      <w:ind w:firstLineChars="200" w:firstLine="420"/>
    </w:pPr>
  </w:style>
  <w:style w:type="paragraph" w:styleId="20">
    <w:name w:val="Body Text Indent 2"/>
    <w:basedOn w:val="a"/>
    <w:link w:val="2Char"/>
    <w:rsid w:val="00446B1A"/>
    <w:pPr>
      <w:spacing w:after="120" w:line="480" w:lineRule="auto"/>
      <w:ind w:leftChars="200" w:left="420"/>
    </w:pPr>
    <w:rPr>
      <w:rFonts w:ascii="Times New Roman" w:eastAsia="楷体_GB2312" w:hAnsi="Times New Roman" w:cs="Times New Roman"/>
      <w:sz w:val="28"/>
      <w:szCs w:val="28"/>
    </w:rPr>
  </w:style>
  <w:style w:type="character" w:customStyle="1" w:styleId="2Char">
    <w:name w:val="正文文本缩进 2 Char"/>
    <w:basedOn w:val="a0"/>
    <w:link w:val="20"/>
    <w:rsid w:val="00446B1A"/>
    <w:rPr>
      <w:rFonts w:eastAsia="楷体_GB2312"/>
      <w:kern w:val="2"/>
      <w:sz w:val="28"/>
      <w:szCs w:val="28"/>
    </w:rPr>
  </w:style>
  <w:style w:type="table" w:styleId="ab">
    <w:name w:val="Table Grid"/>
    <w:basedOn w:val="a1"/>
    <w:uiPriority w:val="59"/>
    <w:unhideWhenUsed/>
    <w:rsid w:val="00446B1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Pages>
  <Words>467</Words>
  <Characters>2663</Characters>
  <Application>Microsoft Office Word</Application>
  <DocSecurity>0</DocSecurity>
  <Lines>22</Lines>
  <Paragraphs>6</Paragraphs>
  <ScaleCrop>false</ScaleCrop>
  <Company>微软中国</Company>
  <LinksUpToDate>false</LinksUpToDate>
  <CharactersWithSpaces>3124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17</cp:revision>
  <cp:lastPrinted>2019-03-20T08:37:00Z</cp:lastPrinted>
  <dcterms:created xsi:type="dcterms:W3CDTF">2019-03-20T05:55:00Z</dcterms:created>
  <dcterms:modified xsi:type="dcterms:W3CDTF">2019-03-21T04:11:00Z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